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87EB0" w14:textId="5BB23DD6" w:rsidR="008A22CF" w:rsidRPr="001F4994" w:rsidRDefault="008A22CF" w:rsidP="008A22CF">
      <w:pPr>
        <w:pStyle w:val="3GPPHeader"/>
        <w:spacing w:after="60"/>
        <w:rPr>
          <w:rFonts w:eastAsia="等线" w:hint="eastAsia"/>
          <w:sz w:val="32"/>
          <w:szCs w:val="32"/>
          <w:highlight w:val="yellow"/>
        </w:rPr>
      </w:pPr>
      <w:bookmarkStart w:id="0" w:name="_Hlk487029736"/>
      <w:bookmarkEnd w:id="0"/>
      <w:r w:rsidRPr="0047271C">
        <w:t>3GPP TSG-RAN WG4</w:t>
      </w:r>
      <w:r w:rsidR="001D4850" w:rsidRPr="0047271C">
        <w:t xml:space="preserve"> </w:t>
      </w:r>
      <w:r w:rsidR="00F52D0A" w:rsidRPr="0047271C">
        <w:t>m</w:t>
      </w:r>
      <w:r w:rsidR="001D4850" w:rsidRPr="0047271C">
        <w:t>eeting</w:t>
      </w:r>
      <w:r w:rsidR="005071CC" w:rsidRPr="0047271C">
        <w:t xml:space="preserve"> </w:t>
      </w:r>
      <w:r w:rsidR="005D1E89" w:rsidRPr="0047271C">
        <w:t>#</w:t>
      </w:r>
      <w:r w:rsidR="00615DC1" w:rsidRPr="0047271C">
        <w:t>9</w:t>
      </w:r>
      <w:r w:rsidR="00475FA4">
        <w:t>7</w:t>
      </w:r>
      <w:r w:rsidR="00DB6BB2" w:rsidRPr="0047271C">
        <w:t>-e</w:t>
      </w:r>
      <w:r w:rsidRPr="0047271C">
        <w:tab/>
      </w:r>
      <w:r w:rsidR="004B60B9" w:rsidRPr="0047271C">
        <w:rPr>
          <w:szCs w:val="24"/>
        </w:rPr>
        <w:t>R4-</w:t>
      </w:r>
      <w:r w:rsidR="00ED1643" w:rsidRPr="0047271C">
        <w:rPr>
          <w:szCs w:val="24"/>
        </w:rPr>
        <w:t>20</w:t>
      </w:r>
      <w:r w:rsidR="001F4994">
        <w:rPr>
          <w:rFonts w:eastAsia="等线" w:hint="eastAsia"/>
          <w:szCs w:val="24"/>
        </w:rPr>
        <w:t>14743</w:t>
      </w:r>
      <w:bookmarkStart w:id="1" w:name="_GoBack"/>
      <w:bookmarkEnd w:id="1"/>
    </w:p>
    <w:p w14:paraId="500197F1" w14:textId="659ECF99" w:rsidR="005D1E89" w:rsidRPr="0047271C" w:rsidRDefault="00DB6BB2" w:rsidP="005D1E89">
      <w:pPr>
        <w:pStyle w:val="3GPPHeader"/>
      </w:pPr>
      <w:bookmarkStart w:id="2" w:name="OLE_LINK3"/>
      <w:bookmarkStart w:id="3" w:name="OLE_LINK4"/>
      <w:r w:rsidRPr="0047271C">
        <w:t>Electronic</w:t>
      </w:r>
      <w:r w:rsidR="0095518F" w:rsidRPr="0047271C">
        <w:t xml:space="preserve"> </w:t>
      </w:r>
      <w:r w:rsidRPr="0047271C">
        <w:t>Meeting</w:t>
      </w:r>
      <w:r w:rsidR="00526BF8" w:rsidRPr="0047271C">
        <w:t xml:space="preserve">, </w:t>
      </w:r>
      <w:r w:rsidR="00475FA4">
        <w:t>2</w:t>
      </w:r>
      <w:r w:rsidR="00344FCD" w:rsidRPr="0047271C">
        <w:t xml:space="preserve"> </w:t>
      </w:r>
      <w:r w:rsidR="00526BF8" w:rsidRPr="0047271C">
        <w:t xml:space="preserve">– </w:t>
      </w:r>
      <w:r w:rsidR="00475FA4">
        <w:t>13 November</w:t>
      </w:r>
      <w:r w:rsidR="005D1E89" w:rsidRPr="0047271C">
        <w:t xml:space="preserve"> 20</w:t>
      </w:r>
      <w:r w:rsidR="00ED1643" w:rsidRPr="0047271C">
        <w:t>20</w:t>
      </w:r>
    </w:p>
    <w:bookmarkEnd w:id="2"/>
    <w:bookmarkEnd w:id="3"/>
    <w:p w14:paraId="65F55581" w14:textId="77777777" w:rsidR="008A22CF" w:rsidRPr="0047271C" w:rsidRDefault="008A22CF" w:rsidP="008A22CF">
      <w:pPr>
        <w:pStyle w:val="3GPPHeader"/>
      </w:pPr>
    </w:p>
    <w:p w14:paraId="0FDE225D" w14:textId="0E0CC1A3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Agenda Item:</w:t>
      </w:r>
      <w:r w:rsidRPr="0047271C">
        <w:rPr>
          <w:sz w:val="22"/>
        </w:rPr>
        <w:tab/>
      </w:r>
      <w:r w:rsidR="00F23841">
        <w:rPr>
          <w:sz w:val="22"/>
        </w:rPr>
        <w:t>7.9.</w:t>
      </w:r>
      <w:r w:rsidR="00994E7B">
        <w:rPr>
          <w:sz w:val="22"/>
        </w:rPr>
        <w:t>4</w:t>
      </w:r>
      <w:r w:rsidR="00F23841">
        <w:rPr>
          <w:sz w:val="22"/>
        </w:rPr>
        <w:t>.2</w:t>
      </w:r>
      <w:r w:rsidR="00994E7B">
        <w:rPr>
          <w:sz w:val="22"/>
        </w:rPr>
        <w:t>.1</w:t>
      </w:r>
    </w:p>
    <w:p w14:paraId="57D8FDDC" w14:textId="0B7A809F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Source:</w:t>
      </w:r>
      <w:r w:rsidRPr="0047271C">
        <w:rPr>
          <w:sz w:val="22"/>
        </w:rPr>
        <w:tab/>
      </w:r>
      <w:r w:rsidR="00994E7B">
        <w:rPr>
          <w:sz w:val="22"/>
        </w:rPr>
        <w:t>Samsung</w:t>
      </w:r>
    </w:p>
    <w:p w14:paraId="3A8FC3FA" w14:textId="518AEBBC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Title:</w:t>
      </w:r>
      <w:r w:rsidRPr="0047271C">
        <w:rPr>
          <w:sz w:val="22"/>
        </w:rPr>
        <w:tab/>
      </w:r>
      <w:r w:rsidR="00994E7B">
        <w:rPr>
          <w:sz w:val="22"/>
        </w:rPr>
        <w:t>Simulation results for Single-DCI SDM scheme</w:t>
      </w:r>
    </w:p>
    <w:p w14:paraId="385E2C9B" w14:textId="5B6E49A1" w:rsidR="008A22CF" w:rsidRPr="0047271C" w:rsidRDefault="008A22CF" w:rsidP="008A22CF">
      <w:pPr>
        <w:pStyle w:val="3GPPHeader"/>
        <w:rPr>
          <w:sz w:val="22"/>
        </w:rPr>
      </w:pPr>
      <w:r w:rsidRPr="0047271C">
        <w:rPr>
          <w:sz w:val="22"/>
        </w:rPr>
        <w:t>Document for:</w:t>
      </w:r>
      <w:r w:rsidRPr="0047271C">
        <w:rPr>
          <w:sz w:val="22"/>
        </w:rPr>
        <w:tab/>
      </w:r>
      <w:r w:rsidR="00754F0A" w:rsidRPr="0047271C">
        <w:rPr>
          <w:sz w:val="22"/>
        </w:rPr>
        <w:t>Discussion</w:t>
      </w:r>
    </w:p>
    <w:p w14:paraId="1DE8240F" w14:textId="388AA342" w:rsidR="009B01F8" w:rsidRDefault="009B01F8" w:rsidP="009B01F8">
      <w:pPr>
        <w:pStyle w:val="1"/>
        <w:rPr>
          <w:lang w:val="en-US"/>
        </w:rPr>
      </w:pPr>
      <w:r w:rsidRPr="0047271C">
        <w:rPr>
          <w:lang w:val="en-US"/>
        </w:rPr>
        <w:t>1</w:t>
      </w:r>
      <w:r w:rsidRPr="0047271C">
        <w:rPr>
          <w:lang w:val="en-US"/>
        </w:rPr>
        <w:tab/>
        <w:t>Introduction</w:t>
      </w:r>
    </w:p>
    <w:p w14:paraId="0DFABFDE" w14:textId="77777777" w:rsidR="00496BD4" w:rsidRDefault="00994E7B" w:rsidP="006A3571">
      <w:pPr>
        <w:rPr>
          <w:lang w:val="en-GB"/>
        </w:rPr>
      </w:pPr>
      <w:r>
        <w:rPr>
          <w:lang w:val="en-GB"/>
        </w:rPr>
        <w:t xml:space="preserve">RAN1 has introduced </w:t>
      </w:r>
      <w:r w:rsidR="00784807">
        <w:rPr>
          <w:lang w:val="en-GB"/>
        </w:rPr>
        <w:t xml:space="preserve">Multi-TRP transmission in NR </w:t>
      </w:r>
      <w:proofErr w:type="spellStart"/>
      <w:r w:rsidR="00784807">
        <w:rPr>
          <w:lang w:val="en-GB"/>
        </w:rPr>
        <w:t>eMIMO</w:t>
      </w:r>
      <w:proofErr w:type="spellEnd"/>
      <w:r w:rsidR="00784807">
        <w:rPr>
          <w:lang w:val="en-GB"/>
        </w:rPr>
        <w:t xml:space="preserve"> </w:t>
      </w:r>
      <w:proofErr w:type="spellStart"/>
      <w:r w:rsidR="00784807">
        <w:rPr>
          <w:lang w:val="en-GB"/>
        </w:rPr>
        <w:t>demod</w:t>
      </w:r>
      <w:proofErr w:type="spellEnd"/>
      <w:r w:rsidR="00784807">
        <w:rPr>
          <w:lang w:val="en-GB"/>
        </w:rPr>
        <w:t xml:space="preserve">. Multi-DCI </w:t>
      </w:r>
      <w:r w:rsidR="00784807" w:rsidRPr="00784807">
        <w:rPr>
          <w:rFonts w:hint="eastAsia"/>
          <w:lang w:val="en-GB"/>
        </w:rPr>
        <w:t>a</w:t>
      </w:r>
      <w:r w:rsidR="00784807" w:rsidRPr="00784807">
        <w:rPr>
          <w:lang w:val="en-GB"/>
        </w:rPr>
        <w:t xml:space="preserve">nd Single-DCI </w:t>
      </w:r>
      <w:r w:rsidR="00496BD4">
        <w:rPr>
          <w:lang w:val="en-GB"/>
        </w:rPr>
        <w:t xml:space="preserve">are the two transmission schemes. In the previous meetings, RAN4 has agreed to define at least PDSCH with multi-DCI based scheme and single-DCI based SDM scheme. </w:t>
      </w:r>
    </w:p>
    <w:p w14:paraId="151F9670" w14:textId="29C7AA5D" w:rsidR="00E835E7" w:rsidRPr="0047271C" w:rsidRDefault="00E835E7" w:rsidP="006869A4">
      <w:r>
        <w:t>In RAN4 #96-e meeting, companies agreed with the way forward</w:t>
      </w:r>
      <w:r w:rsidR="00000165">
        <w:t xml:space="preserve"> </w:t>
      </w:r>
      <w:r>
        <w:t>[1] and simulation assumptions</w:t>
      </w:r>
      <w:r w:rsidR="00000165">
        <w:t xml:space="preserve"> [2]</w:t>
      </w:r>
      <w:r>
        <w:t xml:space="preserve"> to </w:t>
      </w:r>
      <w:r w:rsidR="00914D0D">
        <w:t>define</w:t>
      </w:r>
      <w:r>
        <w:t xml:space="preserve"> the performance</w:t>
      </w:r>
      <w:r w:rsidR="00914D0D">
        <w:t xml:space="preserve"> test cases</w:t>
      </w:r>
      <w:r>
        <w:t xml:space="preserve">. In this proposal, we provide our simulation results and discuss the detailed </w:t>
      </w:r>
      <w:r w:rsidR="00000165">
        <w:t>assumptions.</w:t>
      </w:r>
    </w:p>
    <w:p w14:paraId="63B30870" w14:textId="11F8EE23" w:rsidR="006913F6" w:rsidRDefault="009B01F8" w:rsidP="006913F6">
      <w:pPr>
        <w:pStyle w:val="1"/>
        <w:rPr>
          <w:lang w:val="en-US"/>
        </w:rPr>
      </w:pPr>
      <w:r w:rsidRPr="0047271C">
        <w:rPr>
          <w:lang w:val="en-US"/>
        </w:rPr>
        <w:t>2</w:t>
      </w:r>
      <w:r w:rsidRPr="0047271C">
        <w:rPr>
          <w:lang w:val="en-US"/>
        </w:rPr>
        <w:tab/>
      </w:r>
      <w:r w:rsidR="00914D0D">
        <w:rPr>
          <w:lang w:val="en-US"/>
        </w:rPr>
        <w:t>Test assumptions for Single-DCI SDM scheme</w:t>
      </w:r>
    </w:p>
    <w:p w14:paraId="6EA93FB3" w14:textId="3696A950" w:rsidR="00914D0D" w:rsidRDefault="00845923" w:rsidP="00914D0D">
      <w:pPr>
        <w:rPr>
          <w:rFonts w:eastAsia="等线"/>
        </w:rPr>
      </w:pPr>
      <w:r>
        <w:rPr>
          <w:rFonts w:eastAsia="等线" w:hint="eastAsia"/>
        </w:rPr>
        <w:t>RA</w:t>
      </w:r>
      <w:r>
        <w:rPr>
          <w:rFonts w:eastAsia="等线"/>
        </w:rPr>
        <w:t>N4 has define</w:t>
      </w:r>
      <w:r w:rsidR="00722103">
        <w:rPr>
          <w:rFonts w:eastAsia="等线"/>
        </w:rPr>
        <w:t>d</w:t>
      </w:r>
      <w:r>
        <w:rPr>
          <w:rFonts w:eastAsia="等线"/>
        </w:rPr>
        <w:t xml:space="preserve"> 4 test cases for FDD mode and 4 test cases for TDD mode in single-DCI SCM scheme. The main agreements are summarized as below, while </w:t>
      </w:r>
      <w:r w:rsidR="00136B3B">
        <w:rPr>
          <w:rFonts w:eastAsia="等线"/>
        </w:rPr>
        <w:t>more</w:t>
      </w:r>
      <w:r>
        <w:rPr>
          <w:rFonts w:eastAsia="等线"/>
        </w:rPr>
        <w:t xml:space="preserve"> detailed assumptions are found in [2].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236A" w14:paraId="423D2003" w14:textId="77777777" w:rsidTr="00BE236A">
        <w:tc>
          <w:tcPr>
            <w:tcW w:w="9629" w:type="dxa"/>
          </w:tcPr>
          <w:p w14:paraId="04F84C81" w14:textId="77777777" w:rsidR="00BE236A" w:rsidRPr="00136B3B" w:rsidRDefault="00BE236A" w:rsidP="00BE236A">
            <w:pPr>
              <w:widowControl/>
              <w:numPr>
                <w:ilvl w:val="0"/>
                <w:numId w:val="39"/>
              </w:numPr>
              <w:jc w:val="left"/>
              <w:rPr>
                <w:rFonts w:eastAsia="等线"/>
                <w:b/>
              </w:rPr>
            </w:pPr>
            <w:r w:rsidRPr="00136B3B">
              <w:rPr>
                <w:rFonts w:eastAsia="等线"/>
                <w:b/>
              </w:rPr>
              <w:t>Reference for timing offset/frequency offset</w:t>
            </w:r>
          </w:p>
          <w:p w14:paraId="449BA40A" w14:textId="77777777" w:rsidR="00BE236A" w:rsidRPr="00136B3B" w:rsidRDefault="00BE236A" w:rsidP="00BE236A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 w:rsidRPr="00136B3B">
              <w:rPr>
                <w:rFonts w:eastAsia="等线"/>
              </w:rPr>
              <w:t xml:space="preserve">Using TP which carry on SSB transmission with default TCI state #0 as the reference TP (TP1) </w:t>
            </w:r>
          </w:p>
          <w:p w14:paraId="21F0EFCC" w14:textId="77777777" w:rsidR="00BE236A" w:rsidRPr="00136B3B" w:rsidRDefault="00BE236A" w:rsidP="00BE236A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 w:rsidRPr="00136B3B">
              <w:rPr>
                <w:rFonts w:eastAsia="等线"/>
              </w:rPr>
              <w:t>Timing offset = time offset among TP2 and TP1</w:t>
            </w:r>
          </w:p>
          <w:p w14:paraId="332C289F" w14:textId="5E0E1741" w:rsidR="00BE236A" w:rsidRPr="00136B3B" w:rsidRDefault="00BE236A" w:rsidP="00BE236A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 xml:space="preserve">Frequency offset </w:t>
            </w:r>
            <w:r w:rsidRPr="00136B3B">
              <w:rPr>
                <w:rFonts w:eastAsia="等线"/>
              </w:rPr>
              <w:t>= frequency offset among TP2 and TP1</w:t>
            </w:r>
          </w:p>
          <w:p w14:paraId="401F287D" w14:textId="77777777" w:rsidR="00BE236A" w:rsidRPr="00136B3B" w:rsidRDefault="00BE236A" w:rsidP="00BE236A">
            <w:pPr>
              <w:widowControl/>
              <w:numPr>
                <w:ilvl w:val="0"/>
                <w:numId w:val="39"/>
              </w:numPr>
              <w:jc w:val="left"/>
              <w:rPr>
                <w:rFonts w:eastAsia="等线"/>
                <w:b/>
              </w:rPr>
            </w:pPr>
            <w:r w:rsidRPr="00136B3B">
              <w:rPr>
                <w:rFonts w:eastAsia="等线"/>
                <w:b/>
              </w:rPr>
              <w:t>Baseline receiver assumption for FFT window timing</w:t>
            </w:r>
          </w:p>
          <w:p w14:paraId="06611D41" w14:textId="77777777" w:rsidR="00BE236A" w:rsidRPr="00136B3B" w:rsidRDefault="00BE236A" w:rsidP="00BE236A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 w:rsidRPr="00136B3B">
              <w:rPr>
                <w:rFonts w:eastAsia="等线"/>
              </w:rPr>
              <w:t>Assuming UE always fix FFT timing based on TCI state #0 (TP1) as baseline assumption to define RAN4 performance requirements</w:t>
            </w:r>
          </w:p>
          <w:p w14:paraId="56ABF1EC" w14:textId="77777777" w:rsidR="00BE236A" w:rsidRPr="00136B3B" w:rsidRDefault="00BE236A" w:rsidP="00BE236A">
            <w:pPr>
              <w:widowControl/>
              <w:numPr>
                <w:ilvl w:val="0"/>
                <w:numId w:val="39"/>
              </w:numPr>
              <w:jc w:val="left"/>
              <w:rPr>
                <w:rFonts w:eastAsia="等线"/>
                <w:b/>
              </w:rPr>
            </w:pPr>
            <w:r w:rsidRPr="00136B3B">
              <w:rPr>
                <w:rFonts w:eastAsia="等线"/>
                <w:b/>
              </w:rPr>
              <w:t>Timing offset among multi-panel/TRP</w:t>
            </w:r>
          </w:p>
          <w:p w14:paraId="1D6CC420" w14:textId="77777777" w:rsidR="00BE236A" w:rsidRPr="00136B3B" w:rsidRDefault="00BE236A" w:rsidP="00BE236A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 w:rsidRPr="00136B3B">
              <w:rPr>
                <w:rFonts w:eastAsia="等线"/>
              </w:rPr>
              <w:t>Timing offset values</w:t>
            </w:r>
          </w:p>
          <w:p w14:paraId="70ACCDD9" w14:textId="77777777" w:rsidR="00BE236A" w:rsidRPr="00136B3B" w:rsidRDefault="00BE236A" w:rsidP="00BE236A">
            <w:pPr>
              <w:widowControl/>
              <w:numPr>
                <w:ilvl w:val="2"/>
                <w:numId w:val="39"/>
              </w:numPr>
              <w:jc w:val="left"/>
              <w:rPr>
                <w:rFonts w:eastAsia="等线"/>
              </w:rPr>
            </w:pPr>
            <m:oMath>
              <m:r>
                <m:rPr>
                  <m:sty m:val="p"/>
                </m:rPr>
                <w:rPr>
                  <w:rFonts w:ascii="Cambria Math" w:eastAsia="等线" w:hAnsi="Cambria Math"/>
                </w:rPr>
                <m:t>∆t=</m:t>
              </m:r>
              <m:sSup>
                <m:sSupPr>
                  <m:ctrlPr>
                    <w:rPr>
                      <w:rFonts w:ascii="Cambria Math" w:eastAsia="等线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-μ</m:t>
                  </m:r>
                </m:sup>
              </m:sSup>
              <m:r>
                <m:rPr>
                  <m:sty m:val="p"/>
                </m:rPr>
                <w:rPr>
                  <w:rFonts w:ascii="Cambria Math" w:eastAsia="等线" w:hAnsi="Cambria Math"/>
                </w:rPr>
                <m:t>∆</m:t>
              </m:r>
              <m:sSub>
                <m:sSubPr>
                  <m:ctrlPr>
                    <w:rPr>
                      <w:rFonts w:ascii="Cambria Math" w:eastAsia="等线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1</m:t>
                  </m:r>
                </m:sub>
              </m:sSub>
            </m:oMath>
            <w:r w:rsidRPr="00136B3B">
              <w:rPr>
                <w:rFonts w:eastAsia="等线"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eastAsia="等线" w:hAnsi="Cambria Math"/>
                </w:rPr>
                <m:t>∆</m:t>
              </m:r>
              <m:sSub>
                <m:sSubPr>
                  <m:ctrlPr>
                    <w:rPr>
                      <w:rFonts w:ascii="Cambria Math" w:eastAsia="等线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等线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等线" w:hAnsi="Cambria Math"/>
                </w:rPr>
                <m:t> </m:t>
              </m:r>
            </m:oMath>
            <w:r w:rsidRPr="00136B3B">
              <w:rPr>
                <w:rFonts w:eastAsia="等线"/>
              </w:rPr>
              <w:t>= [-0.5, 2]μs</w:t>
            </w:r>
          </w:p>
          <w:p w14:paraId="3061EFF3" w14:textId="77777777" w:rsidR="00BE236A" w:rsidRPr="00136B3B" w:rsidRDefault="00BE236A" w:rsidP="00BE236A">
            <w:pPr>
              <w:widowControl/>
              <w:numPr>
                <w:ilvl w:val="0"/>
                <w:numId w:val="39"/>
              </w:numPr>
              <w:jc w:val="left"/>
              <w:rPr>
                <w:rFonts w:eastAsia="等线"/>
                <w:b/>
              </w:rPr>
            </w:pPr>
            <w:r w:rsidRPr="00136B3B">
              <w:rPr>
                <w:rFonts w:eastAsia="等线"/>
                <w:b/>
              </w:rPr>
              <w:t>Frequency offset among multi-panel/TRP</w:t>
            </w:r>
          </w:p>
          <w:p w14:paraId="383F0955" w14:textId="77777777" w:rsidR="00BE236A" w:rsidRPr="00136B3B" w:rsidRDefault="00BE236A" w:rsidP="00BE236A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 w:rsidRPr="00136B3B">
              <w:rPr>
                <w:rFonts w:eastAsia="等线"/>
              </w:rPr>
              <w:t>200Hz for FR1 FDD 15kHz</w:t>
            </w:r>
          </w:p>
          <w:p w14:paraId="6A61BA83" w14:textId="5900CAC2" w:rsidR="00BE236A" w:rsidRPr="00BE236A" w:rsidRDefault="00BE236A" w:rsidP="00914D0D">
            <w:pPr>
              <w:widowControl/>
              <w:numPr>
                <w:ilvl w:val="1"/>
                <w:numId w:val="39"/>
              </w:numPr>
              <w:jc w:val="left"/>
              <w:rPr>
                <w:rFonts w:eastAsia="等线"/>
              </w:rPr>
            </w:pPr>
            <w:r w:rsidRPr="00136B3B">
              <w:rPr>
                <w:rFonts w:eastAsia="等线"/>
              </w:rPr>
              <w:t>300Hz for FR1 TDD 30kHz</w:t>
            </w:r>
          </w:p>
        </w:tc>
      </w:tr>
    </w:tbl>
    <w:p w14:paraId="677A583E" w14:textId="0017DEC2" w:rsidR="00136B3B" w:rsidRPr="00136B3B" w:rsidRDefault="00136B3B" w:rsidP="00136B3B">
      <w:pPr>
        <w:widowControl/>
        <w:spacing w:after="180"/>
        <w:jc w:val="center"/>
        <w:rPr>
          <w:rFonts w:eastAsia="等线"/>
          <w:b/>
          <w:sz w:val="20"/>
          <w:szCs w:val="20"/>
        </w:rPr>
      </w:pPr>
      <w:r w:rsidRPr="00136B3B">
        <w:rPr>
          <w:rFonts w:eastAsia="等线"/>
          <w:b/>
          <w:sz w:val="20"/>
          <w:szCs w:val="20"/>
        </w:rPr>
        <w:t xml:space="preserve">Table </w:t>
      </w:r>
      <w:r w:rsidR="00722103" w:rsidRPr="00136B3B">
        <w:rPr>
          <w:rFonts w:eastAsia="等线"/>
          <w:b/>
          <w:sz w:val="20"/>
          <w:szCs w:val="20"/>
        </w:rPr>
        <w:t>2.1 Simulation</w:t>
      </w:r>
      <w:r w:rsidRPr="00136B3B">
        <w:rPr>
          <w:rFonts w:eastAsia="等线"/>
          <w:b/>
          <w:sz w:val="20"/>
          <w:szCs w:val="20"/>
        </w:rPr>
        <w:t xml:space="preserve"> cases for Single-DCI SDM scheme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976"/>
        <w:gridCol w:w="1114"/>
        <w:gridCol w:w="1253"/>
        <w:gridCol w:w="1275"/>
        <w:gridCol w:w="1366"/>
        <w:gridCol w:w="1554"/>
        <w:gridCol w:w="954"/>
      </w:tblGrid>
      <w:tr w:rsidR="00136B3B" w14:paraId="4B812D3E" w14:textId="77777777" w:rsidTr="00090915">
        <w:tc>
          <w:tcPr>
            <w:tcW w:w="1137" w:type="dxa"/>
          </w:tcPr>
          <w:p w14:paraId="37F5A67F" w14:textId="77777777" w:rsidR="00136B3B" w:rsidRPr="003277BC" w:rsidRDefault="00136B3B" w:rsidP="00090915">
            <w:pPr>
              <w:pStyle w:val="TAH"/>
              <w:rPr>
                <w:rFonts w:eastAsia="等线"/>
              </w:rPr>
            </w:pPr>
            <w:r>
              <w:rPr>
                <w:rFonts w:eastAsia="等线" w:hint="eastAsia"/>
              </w:rPr>
              <w:lastRenderedPageBreak/>
              <w:t>Simulation cases</w:t>
            </w:r>
          </w:p>
        </w:tc>
        <w:tc>
          <w:tcPr>
            <w:tcW w:w="976" w:type="dxa"/>
          </w:tcPr>
          <w:p w14:paraId="66012AA7" w14:textId="77777777" w:rsidR="00136B3B" w:rsidRDefault="00136B3B" w:rsidP="00090915">
            <w:pPr>
              <w:pStyle w:val="TAH"/>
            </w:pPr>
            <w:r>
              <w:t>Duplex mode</w:t>
            </w:r>
          </w:p>
        </w:tc>
        <w:tc>
          <w:tcPr>
            <w:tcW w:w="1114" w:type="dxa"/>
          </w:tcPr>
          <w:p w14:paraId="55CE44AC" w14:textId="77777777" w:rsidR="00136B3B" w:rsidRDefault="00136B3B" w:rsidP="00090915">
            <w:pPr>
              <w:pStyle w:val="TAH"/>
            </w:pPr>
            <w:r>
              <w:t>BW / SCS</w:t>
            </w:r>
          </w:p>
        </w:tc>
        <w:tc>
          <w:tcPr>
            <w:tcW w:w="1253" w:type="dxa"/>
          </w:tcPr>
          <w:p w14:paraId="652D6BED" w14:textId="77777777" w:rsidR="00136B3B" w:rsidRDefault="00136B3B" w:rsidP="00090915">
            <w:pPr>
              <w:pStyle w:val="TAH"/>
            </w:pPr>
            <w:r>
              <w:t>MCS</w:t>
            </w:r>
          </w:p>
        </w:tc>
        <w:tc>
          <w:tcPr>
            <w:tcW w:w="1275" w:type="dxa"/>
          </w:tcPr>
          <w:p w14:paraId="1A923D17" w14:textId="77777777" w:rsidR="00136B3B" w:rsidRDefault="00136B3B" w:rsidP="00090915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</w:tcPr>
          <w:p w14:paraId="773E5499" w14:textId="77777777" w:rsidR="00136B3B" w:rsidRDefault="00136B3B" w:rsidP="00090915">
            <w:pPr>
              <w:pStyle w:val="TAH"/>
            </w:pPr>
            <w:r>
              <w:t>Antenna configuration</w:t>
            </w:r>
          </w:p>
        </w:tc>
        <w:tc>
          <w:tcPr>
            <w:tcW w:w="1554" w:type="dxa"/>
          </w:tcPr>
          <w:p w14:paraId="2D406918" w14:textId="77777777" w:rsidR="00136B3B" w:rsidRDefault="00136B3B" w:rsidP="00090915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954" w:type="dxa"/>
          </w:tcPr>
          <w:p w14:paraId="1B0C8CC5" w14:textId="77777777" w:rsidR="00136B3B" w:rsidRDefault="00136B3B" w:rsidP="00090915">
            <w:pPr>
              <w:pStyle w:val="TAH"/>
            </w:pPr>
            <w:r>
              <w:t>Metric</w:t>
            </w:r>
          </w:p>
        </w:tc>
      </w:tr>
      <w:tr w:rsidR="00136B3B" w14:paraId="1009B3C3" w14:textId="77777777" w:rsidTr="00136B3B">
        <w:trPr>
          <w:trHeight w:val="279"/>
        </w:trPr>
        <w:tc>
          <w:tcPr>
            <w:tcW w:w="1137" w:type="dxa"/>
            <w:vMerge w:val="restart"/>
          </w:tcPr>
          <w:p w14:paraId="35B18EE6" w14:textId="77777777" w:rsidR="00136B3B" w:rsidRDefault="00136B3B" w:rsidP="00090915">
            <w:pPr>
              <w:pStyle w:val="TAC"/>
            </w:pPr>
            <w:r>
              <w:t>3-1</w:t>
            </w:r>
          </w:p>
        </w:tc>
        <w:tc>
          <w:tcPr>
            <w:tcW w:w="976" w:type="dxa"/>
            <w:vMerge w:val="restart"/>
          </w:tcPr>
          <w:p w14:paraId="77C3CC31" w14:textId="77777777" w:rsidR="00136B3B" w:rsidRDefault="00136B3B" w:rsidP="00090915">
            <w:pPr>
              <w:pStyle w:val="TAC"/>
            </w:pPr>
            <w:r>
              <w:t>FDD</w:t>
            </w:r>
          </w:p>
        </w:tc>
        <w:tc>
          <w:tcPr>
            <w:tcW w:w="1114" w:type="dxa"/>
            <w:vMerge w:val="restart"/>
          </w:tcPr>
          <w:p w14:paraId="2D7D6E4F" w14:textId="77777777" w:rsidR="00136B3B" w:rsidRDefault="00136B3B" w:rsidP="00090915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  <w:vMerge w:val="restart"/>
          </w:tcPr>
          <w:p w14:paraId="3FFDA5F0" w14:textId="77777777" w:rsidR="00136B3B" w:rsidRPr="003277BC" w:rsidRDefault="00136B3B" w:rsidP="00090915">
            <w:pPr>
              <w:pStyle w:val="TAC"/>
            </w:pPr>
            <w:r w:rsidRPr="003277BC">
              <w:t>[64QAM 0.5]</w:t>
            </w:r>
          </w:p>
        </w:tc>
        <w:tc>
          <w:tcPr>
            <w:tcW w:w="1275" w:type="dxa"/>
            <w:vMerge w:val="restart"/>
          </w:tcPr>
          <w:p w14:paraId="00D3CED8" w14:textId="77777777" w:rsidR="00136B3B" w:rsidRPr="003277BC" w:rsidRDefault="00136B3B" w:rsidP="00090915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58B2E219" w14:textId="77777777" w:rsidR="00136B3B" w:rsidRPr="003277BC" w:rsidRDefault="00136B3B" w:rsidP="00090915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554" w:type="dxa"/>
          </w:tcPr>
          <w:p w14:paraId="01FBB5D5" w14:textId="77777777" w:rsidR="00136B3B" w:rsidRPr="00136B3B" w:rsidRDefault="00136B3B" w:rsidP="00090915">
            <w:pPr>
              <w:pStyle w:val="TAC"/>
            </w:pPr>
            <w:r w:rsidRPr="00136B3B">
              <w:t xml:space="preserve">Test 1b: </w:t>
            </w:r>
          </w:p>
          <w:p w14:paraId="3DA41BE0" w14:textId="191DC913" w:rsidR="00136B3B" w:rsidRPr="00136B3B" w:rsidRDefault="00136B3B" w:rsidP="00136B3B">
            <w:pPr>
              <w:pStyle w:val="TAC"/>
              <w:rPr>
                <w:rFonts w:eastAsia="等线"/>
              </w:rPr>
            </w:pPr>
            <w:r w:rsidRPr="00136B3B">
              <w:t>0Hz / 2us</w:t>
            </w:r>
          </w:p>
        </w:tc>
        <w:tc>
          <w:tcPr>
            <w:tcW w:w="954" w:type="dxa"/>
            <w:vMerge w:val="restart"/>
          </w:tcPr>
          <w:p w14:paraId="5BCE2FB9" w14:textId="77777777" w:rsidR="00136B3B" w:rsidRDefault="00136B3B" w:rsidP="00090915">
            <w:pPr>
              <w:pStyle w:val="TAC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</w:tr>
      <w:tr w:rsidR="00136B3B" w14:paraId="5AAA0479" w14:textId="77777777" w:rsidTr="00090915">
        <w:trPr>
          <w:trHeight w:val="279"/>
        </w:trPr>
        <w:tc>
          <w:tcPr>
            <w:tcW w:w="1137" w:type="dxa"/>
            <w:vMerge/>
          </w:tcPr>
          <w:p w14:paraId="77EE77FA" w14:textId="77777777" w:rsidR="00136B3B" w:rsidRDefault="00136B3B" w:rsidP="00090915">
            <w:pPr>
              <w:pStyle w:val="TAC"/>
            </w:pPr>
          </w:p>
        </w:tc>
        <w:tc>
          <w:tcPr>
            <w:tcW w:w="976" w:type="dxa"/>
            <w:vMerge/>
          </w:tcPr>
          <w:p w14:paraId="127D9AF3" w14:textId="77777777" w:rsidR="00136B3B" w:rsidRDefault="00136B3B" w:rsidP="00090915">
            <w:pPr>
              <w:pStyle w:val="TAC"/>
            </w:pPr>
          </w:p>
        </w:tc>
        <w:tc>
          <w:tcPr>
            <w:tcW w:w="1114" w:type="dxa"/>
            <w:vMerge/>
          </w:tcPr>
          <w:p w14:paraId="77AE09C1" w14:textId="77777777" w:rsidR="00136B3B" w:rsidRDefault="00136B3B" w:rsidP="00090915">
            <w:pPr>
              <w:pStyle w:val="TAC"/>
            </w:pPr>
          </w:p>
        </w:tc>
        <w:tc>
          <w:tcPr>
            <w:tcW w:w="1253" w:type="dxa"/>
            <w:vMerge/>
          </w:tcPr>
          <w:p w14:paraId="6AB93B21" w14:textId="77777777" w:rsidR="00136B3B" w:rsidRPr="003277BC" w:rsidRDefault="00136B3B" w:rsidP="00090915">
            <w:pPr>
              <w:pStyle w:val="TAC"/>
            </w:pPr>
          </w:p>
        </w:tc>
        <w:tc>
          <w:tcPr>
            <w:tcW w:w="1275" w:type="dxa"/>
            <w:vMerge/>
          </w:tcPr>
          <w:p w14:paraId="5F1E514E" w14:textId="77777777" w:rsidR="00136B3B" w:rsidRPr="003277BC" w:rsidRDefault="00136B3B" w:rsidP="00090915">
            <w:pPr>
              <w:pStyle w:val="TAC"/>
            </w:pPr>
          </w:p>
        </w:tc>
        <w:tc>
          <w:tcPr>
            <w:tcW w:w="1366" w:type="dxa"/>
            <w:vMerge/>
          </w:tcPr>
          <w:p w14:paraId="292201E4" w14:textId="77777777" w:rsidR="00136B3B" w:rsidRPr="003277BC" w:rsidRDefault="00136B3B" w:rsidP="00090915">
            <w:pPr>
              <w:pStyle w:val="TAC"/>
            </w:pPr>
          </w:p>
        </w:tc>
        <w:tc>
          <w:tcPr>
            <w:tcW w:w="1554" w:type="dxa"/>
          </w:tcPr>
          <w:p w14:paraId="26B78E62" w14:textId="77777777" w:rsidR="00136B3B" w:rsidRPr="00136B3B" w:rsidRDefault="00136B3B" w:rsidP="00090915">
            <w:pPr>
              <w:pStyle w:val="TAC"/>
            </w:pPr>
            <w:r w:rsidRPr="00136B3B">
              <w:t xml:space="preserve">Test 1a: </w:t>
            </w:r>
          </w:p>
          <w:p w14:paraId="18AF5887" w14:textId="6ADE0D15" w:rsidR="00136B3B" w:rsidRPr="00136B3B" w:rsidRDefault="00136B3B" w:rsidP="00090915">
            <w:pPr>
              <w:pStyle w:val="TAC"/>
            </w:pPr>
            <w:r w:rsidRPr="00136B3B">
              <w:t>200Hz / -0.5us</w:t>
            </w:r>
          </w:p>
        </w:tc>
        <w:tc>
          <w:tcPr>
            <w:tcW w:w="954" w:type="dxa"/>
            <w:vMerge/>
          </w:tcPr>
          <w:p w14:paraId="19E3FE93" w14:textId="77777777" w:rsidR="00136B3B" w:rsidRDefault="00136B3B" w:rsidP="00090915">
            <w:pPr>
              <w:pStyle w:val="TAC"/>
            </w:pPr>
          </w:p>
        </w:tc>
      </w:tr>
      <w:tr w:rsidR="00136B3B" w14:paraId="16C257AA" w14:textId="77777777" w:rsidTr="00136B3B">
        <w:trPr>
          <w:trHeight w:val="279"/>
        </w:trPr>
        <w:tc>
          <w:tcPr>
            <w:tcW w:w="1137" w:type="dxa"/>
            <w:vMerge w:val="restart"/>
          </w:tcPr>
          <w:p w14:paraId="5F41F45D" w14:textId="77777777" w:rsidR="00136B3B" w:rsidRDefault="00136B3B" w:rsidP="00090915">
            <w:pPr>
              <w:pStyle w:val="TAC"/>
            </w:pPr>
            <w:r>
              <w:t>3-2</w:t>
            </w:r>
          </w:p>
        </w:tc>
        <w:tc>
          <w:tcPr>
            <w:tcW w:w="976" w:type="dxa"/>
            <w:vMerge w:val="restart"/>
          </w:tcPr>
          <w:p w14:paraId="00487A4B" w14:textId="77777777" w:rsidR="00136B3B" w:rsidRDefault="00136B3B" w:rsidP="00090915">
            <w:pPr>
              <w:pStyle w:val="TAC"/>
            </w:pPr>
            <w:r>
              <w:t>FDD</w:t>
            </w:r>
          </w:p>
        </w:tc>
        <w:tc>
          <w:tcPr>
            <w:tcW w:w="1114" w:type="dxa"/>
            <w:vMerge w:val="restart"/>
          </w:tcPr>
          <w:p w14:paraId="77882EF0" w14:textId="77777777" w:rsidR="00136B3B" w:rsidRDefault="00136B3B" w:rsidP="00090915">
            <w:pPr>
              <w:pStyle w:val="TAC"/>
            </w:pPr>
            <w:r>
              <w:t>10MHz / 15kHz</w:t>
            </w:r>
          </w:p>
        </w:tc>
        <w:tc>
          <w:tcPr>
            <w:tcW w:w="1253" w:type="dxa"/>
            <w:vMerge w:val="restart"/>
          </w:tcPr>
          <w:p w14:paraId="3E7DA706" w14:textId="77777777" w:rsidR="00136B3B" w:rsidRPr="003277BC" w:rsidRDefault="00136B3B" w:rsidP="00090915">
            <w:pPr>
              <w:pStyle w:val="TAC"/>
            </w:pPr>
            <w:r w:rsidRPr="003277BC">
              <w:t>[64QAM 0.5]</w:t>
            </w:r>
          </w:p>
        </w:tc>
        <w:tc>
          <w:tcPr>
            <w:tcW w:w="1275" w:type="dxa"/>
            <w:vMerge w:val="restart"/>
          </w:tcPr>
          <w:p w14:paraId="757D6060" w14:textId="77777777" w:rsidR="00136B3B" w:rsidRPr="003277BC" w:rsidRDefault="00136B3B" w:rsidP="00090915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65E742DA" w14:textId="77777777" w:rsidR="00136B3B" w:rsidRPr="003277BC" w:rsidRDefault="00136B3B" w:rsidP="00090915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554" w:type="dxa"/>
          </w:tcPr>
          <w:p w14:paraId="3C2E9A9A" w14:textId="77777777" w:rsidR="00136B3B" w:rsidRPr="00136B3B" w:rsidRDefault="00136B3B" w:rsidP="00090915">
            <w:pPr>
              <w:pStyle w:val="TAC"/>
            </w:pPr>
            <w:r w:rsidRPr="00136B3B">
              <w:t xml:space="preserve">Test 1b: </w:t>
            </w:r>
          </w:p>
          <w:p w14:paraId="3A06BDE8" w14:textId="29F4DB45" w:rsidR="00136B3B" w:rsidRPr="00136B3B" w:rsidRDefault="00136B3B" w:rsidP="00136B3B">
            <w:pPr>
              <w:pStyle w:val="TAC"/>
              <w:rPr>
                <w:rFonts w:eastAsia="等线"/>
              </w:rPr>
            </w:pPr>
            <w:r w:rsidRPr="00136B3B">
              <w:t>0Hz / 2us</w:t>
            </w:r>
          </w:p>
        </w:tc>
        <w:tc>
          <w:tcPr>
            <w:tcW w:w="954" w:type="dxa"/>
            <w:vMerge w:val="restart"/>
          </w:tcPr>
          <w:p w14:paraId="2FB03A89" w14:textId="77777777" w:rsidR="00136B3B" w:rsidRDefault="00136B3B" w:rsidP="00090915">
            <w:pPr>
              <w:pStyle w:val="TAC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</w:tr>
      <w:tr w:rsidR="00136B3B" w14:paraId="51064583" w14:textId="77777777" w:rsidTr="00090915">
        <w:trPr>
          <w:trHeight w:val="279"/>
        </w:trPr>
        <w:tc>
          <w:tcPr>
            <w:tcW w:w="1137" w:type="dxa"/>
            <w:vMerge/>
          </w:tcPr>
          <w:p w14:paraId="4512F1B3" w14:textId="77777777" w:rsidR="00136B3B" w:rsidRDefault="00136B3B" w:rsidP="00090915">
            <w:pPr>
              <w:pStyle w:val="TAC"/>
            </w:pPr>
          </w:p>
        </w:tc>
        <w:tc>
          <w:tcPr>
            <w:tcW w:w="976" w:type="dxa"/>
            <w:vMerge/>
          </w:tcPr>
          <w:p w14:paraId="02CF3081" w14:textId="77777777" w:rsidR="00136B3B" w:rsidRDefault="00136B3B" w:rsidP="00090915">
            <w:pPr>
              <w:pStyle w:val="TAC"/>
            </w:pPr>
          </w:p>
        </w:tc>
        <w:tc>
          <w:tcPr>
            <w:tcW w:w="1114" w:type="dxa"/>
            <w:vMerge/>
          </w:tcPr>
          <w:p w14:paraId="61847B7C" w14:textId="77777777" w:rsidR="00136B3B" w:rsidRDefault="00136B3B" w:rsidP="00090915">
            <w:pPr>
              <w:pStyle w:val="TAC"/>
            </w:pPr>
          </w:p>
        </w:tc>
        <w:tc>
          <w:tcPr>
            <w:tcW w:w="1253" w:type="dxa"/>
            <w:vMerge/>
          </w:tcPr>
          <w:p w14:paraId="32822DD9" w14:textId="77777777" w:rsidR="00136B3B" w:rsidRPr="003277BC" w:rsidRDefault="00136B3B" w:rsidP="00090915">
            <w:pPr>
              <w:pStyle w:val="TAC"/>
            </w:pPr>
          </w:p>
        </w:tc>
        <w:tc>
          <w:tcPr>
            <w:tcW w:w="1275" w:type="dxa"/>
            <w:vMerge/>
          </w:tcPr>
          <w:p w14:paraId="4725BA98" w14:textId="77777777" w:rsidR="00136B3B" w:rsidRPr="003277BC" w:rsidRDefault="00136B3B" w:rsidP="00090915">
            <w:pPr>
              <w:pStyle w:val="TAC"/>
            </w:pPr>
          </w:p>
        </w:tc>
        <w:tc>
          <w:tcPr>
            <w:tcW w:w="1366" w:type="dxa"/>
            <w:vMerge/>
          </w:tcPr>
          <w:p w14:paraId="0D742E1E" w14:textId="77777777" w:rsidR="00136B3B" w:rsidRPr="003277BC" w:rsidRDefault="00136B3B" w:rsidP="00090915">
            <w:pPr>
              <w:pStyle w:val="TAC"/>
            </w:pPr>
          </w:p>
        </w:tc>
        <w:tc>
          <w:tcPr>
            <w:tcW w:w="1554" w:type="dxa"/>
          </w:tcPr>
          <w:p w14:paraId="318CADA0" w14:textId="420094B5" w:rsidR="00136B3B" w:rsidRPr="00136B3B" w:rsidRDefault="00136B3B" w:rsidP="00090915">
            <w:pPr>
              <w:pStyle w:val="TAC"/>
            </w:pPr>
            <w:r w:rsidRPr="00136B3B">
              <w:t xml:space="preserve">Test 1a: </w:t>
            </w:r>
          </w:p>
          <w:p w14:paraId="3D19E0A8" w14:textId="1528ECF1" w:rsidR="00136B3B" w:rsidRPr="00136B3B" w:rsidRDefault="00136B3B" w:rsidP="00090915">
            <w:pPr>
              <w:pStyle w:val="TAC"/>
            </w:pPr>
            <w:r w:rsidRPr="00136B3B">
              <w:t>200Hz / -0.5us</w:t>
            </w:r>
          </w:p>
        </w:tc>
        <w:tc>
          <w:tcPr>
            <w:tcW w:w="954" w:type="dxa"/>
            <w:vMerge/>
          </w:tcPr>
          <w:p w14:paraId="24CC69DF" w14:textId="77777777" w:rsidR="00136B3B" w:rsidRDefault="00136B3B" w:rsidP="00090915">
            <w:pPr>
              <w:pStyle w:val="TAC"/>
            </w:pPr>
          </w:p>
        </w:tc>
      </w:tr>
      <w:tr w:rsidR="00136B3B" w14:paraId="569CC1B7" w14:textId="77777777" w:rsidTr="00136B3B">
        <w:trPr>
          <w:trHeight w:val="279"/>
        </w:trPr>
        <w:tc>
          <w:tcPr>
            <w:tcW w:w="1137" w:type="dxa"/>
            <w:vMerge w:val="restart"/>
          </w:tcPr>
          <w:p w14:paraId="38A9C995" w14:textId="77777777" w:rsidR="00136B3B" w:rsidRDefault="00136B3B" w:rsidP="00090915">
            <w:pPr>
              <w:pStyle w:val="TAC"/>
            </w:pPr>
            <w:r>
              <w:t>4-1</w:t>
            </w:r>
          </w:p>
        </w:tc>
        <w:tc>
          <w:tcPr>
            <w:tcW w:w="976" w:type="dxa"/>
            <w:vMerge w:val="restart"/>
          </w:tcPr>
          <w:p w14:paraId="64A73524" w14:textId="77777777" w:rsidR="00136B3B" w:rsidRDefault="00136B3B" w:rsidP="00090915">
            <w:pPr>
              <w:pStyle w:val="TAC"/>
            </w:pPr>
            <w:r>
              <w:t>TDD</w:t>
            </w:r>
          </w:p>
        </w:tc>
        <w:tc>
          <w:tcPr>
            <w:tcW w:w="1114" w:type="dxa"/>
            <w:vMerge w:val="restart"/>
          </w:tcPr>
          <w:p w14:paraId="7DAE8203" w14:textId="77777777" w:rsidR="00136B3B" w:rsidRDefault="00136B3B" w:rsidP="00090915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  <w:vMerge w:val="restart"/>
          </w:tcPr>
          <w:p w14:paraId="2ABEA86C" w14:textId="77777777" w:rsidR="00136B3B" w:rsidRPr="003277BC" w:rsidRDefault="00136B3B" w:rsidP="00090915">
            <w:pPr>
              <w:pStyle w:val="TAC"/>
            </w:pPr>
            <w:r w:rsidRPr="003277BC">
              <w:t>[64QAM 0.5]</w:t>
            </w:r>
          </w:p>
        </w:tc>
        <w:tc>
          <w:tcPr>
            <w:tcW w:w="1275" w:type="dxa"/>
            <w:vMerge w:val="restart"/>
          </w:tcPr>
          <w:p w14:paraId="6F501079" w14:textId="77777777" w:rsidR="00136B3B" w:rsidRPr="003277BC" w:rsidRDefault="00136B3B" w:rsidP="00090915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6D94D89B" w14:textId="77777777" w:rsidR="00136B3B" w:rsidRPr="003277BC" w:rsidRDefault="00136B3B" w:rsidP="00090915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554" w:type="dxa"/>
          </w:tcPr>
          <w:p w14:paraId="477FC7D8" w14:textId="77777777" w:rsidR="00136B3B" w:rsidRPr="00136B3B" w:rsidRDefault="00136B3B" w:rsidP="00136B3B">
            <w:pPr>
              <w:pStyle w:val="TAC"/>
            </w:pPr>
            <w:r w:rsidRPr="00136B3B">
              <w:t xml:space="preserve">Test 1b: </w:t>
            </w:r>
          </w:p>
          <w:p w14:paraId="6C60A72A" w14:textId="22210B20" w:rsidR="00136B3B" w:rsidRPr="00136B3B" w:rsidRDefault="00136B3B" w:rsidP="00136B3B">
            <w:pPr>
              <w:pStyle w:val="TAC"/>
              <w:rPr>
                <w:rFonts w:eastAsia="等线"/>
              </w:rPr>
            </w:pPr>
            <w:r w:rsidRPr="00136B3B">
              <w:t>0Hz / 1us</w:t>
            </w:r>
          </w:p>
        </w:tc>
        <w:tc>
          <w:tcPr>
            <w:tcW w:w="954" w:type="dxa"/>
            <w:vMerge w:val="restart"/>
          </w:tcPr>
          <w:p w14:paraId="52F9DCE9" w14:textId="77777777" w:rsidR="00136B3B" w:rsidRDefault="00136B3B" w:rsidP="00090915">
            <w:pPr>
              <w:pStyle w:val="TAC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</w:tr>
      <w:tr w:rsidR="00136B3B" w14:paraId="067D303A" w14:textId="77777777" w:rsidTr="00090915">
        <w:trPr>
          <w:trHeight w:val="279"/>
        </w:trPr>
        <w:tc>
          <w:tcPr>
            <w:tcW w:w="1137" w:type="dxa"/>
            <w:vMerge/>
          </w:tcPr>
          <w:p w14:paraId="0E83B4A5" w14:textId="77777777" w:rsidR="00136B3B" w:rsidRDefault="00136B3B" w:rsidP="00090915">
            <w:pPr>
              <w:pStyle w:val="TAC"/>
            </w:pPr>
          </w:p>
        </w:tc>
        <w:tc>
          <w:tcPr>
            <w:tcW w:w="976" w:type="dxa"/>
            <w:vMerge/>
          </w:tcPr>
          <w:p w14:paraId="6DB5C3ED" w14:textId="77777777" w:rsidR="00136B3B" w:rsidRDefault="00136B3B" w:rsidP="00090915">
            <w:pPr>
              <w:pStyle w:val="TAC"/>
            </w:pPr>
          </w:p>
        </w:tc>
        <w:tc>
          <w:tcPr>
            <w:tcW w:w="1114" w:type="dxa"/>
            <w:vMerge/>
          </w:tcPr>
          <w:p w14:paraId="712A5ED2" w14:textId="77777777" w:rsidR="00136B3B" w:rsidRDefault="00136B3B" w:rsidP="00090915">
            <w:pPr>
              <w:pStyle w:val="TAC"/>
            </w:pPr>
          </w:p>
        </w:tc>
        <w:tc>
          <w:tcPr>
            <w:tcW w:w="1253" w:type="dxa"/>
            <w:vMerge/>
          </w:tcPr>
          <w:p w14:paraId="018484B8" w14:textId="77777777" w:rsidR="00136B3B" w:rsidRPr="003277BC" w:rsidRDefault="00136B3B" w:rsidP="00090915">
            <w:pPr>
              <w:pStyle w:val="TAC"/>
            </w:pPr>
          </w:p>
        </w:tc>
        <w:tc>
          <w:tcPr>
            <w:tcW w:w="1275" w:type="dxa"/>
            <w:vMerge/>
          </w:tcPr>
          <w:p w14:paraId="53E44602" w14:textId="77777777" w:rsidR="00136B3B" w:rsidRPr="003277BC" w:rsidRDefault="00136B3B" w:rsidP="00090915">
            <w:pPr>
              <w:pStyle w:val="TAC"/>
            </w:pPr>
          </w:p>
        </w:tc>
        <w:tc>
          <w:tcPr>
            <w:tcW w:w="1366" w:type="dxa"/>
            <w:vMerge/>
          </w:tcPr>
          <w:p w14:paraId="775E9949" w14:textId="77777777" w:rsidR="00136B3B" w:rsidRPr="003277BC" w:rsidRDefault="00136B3B" w:rsidP="00090915">
            <w:pPr>
              <w:pStyle w:val="TAC"/>
            </w:pPr>
          </w:p>
        </w:tc>
        <w:tc>
          <w:tcPr>
            <w:tcW w:w="1554" w:type="dxa"/>
          </w:tcPr>
          <w:p w14:paraId="55755675" w14:textId="77777777" w:rsidR="00136B3B" w:rsidRPr="00136B3B" w:rsidRDefault="00136B3B" w:rsidP="00090915">
            <w:pPr>
              <w:pStyle w:val="TAC"/>
            </w:pPr>
            <w:r w:rsidRPr="00136B3B">
              <w:t xml:space="preserve">Test 1a: </w:t>
            </w:r>
          </w:p>
          <w:p w14:paraId="032B73AB" w14:textId="1182B8C6" w:rsidR="00136B3B" w:rsidRPr="00136B3B" w:rsidRDefault="00136B3B" w:rsidP="00090915">
            <w:pPr>
              <w:pStyle w:val="TAC"/>
            </w:pPr>
            <w:r w:rsidRPr="00136B3B">
              <w:t>300Hz / -0.25us</w:t>
            </w:r>
          </w:p>
        </w:tc>
        <w:tc>
          <w:tcPr>
            <w:tcW w:w="954" w:type="dxa"/>
            <w:vMerge/>
          </w:tcPr>
          <w:p w14:paraId="35011B32" w14:textId="77777777" w:rsidR="00136B3B" w:rsidRDefault="00136B3B" w:rsidP="00090915">
            <w:pPr>
              <w:pStyle w:val="TAC"/>
            </w:pPr>
          </w:p>
        </w:tc>
      </w:tr>
      <w:tr w:rsidR="00136B3B" w14:paraId="442F591C" w14:textId="77777777" w:rsidTr="00136B3B">
        <w:trPr>
          <w:trHeight w:val="279"/>
        </w:trPr>
        <w:tc>
          <w:tcPr>
            <w:tcW w:w="1137" w:type="dxa"/>
            <w:vMerge w:val="restart"/>
          </w:tcPr>
          <w:p w14:paraId="56C078F9" w14:textId="77777777" w:rsidR="00136B3B" w:rsidRDefault="00136B3B" w:rsidP="00090915">
            <w:pPr>
              <w:pStyle w:val="TAC"/>
            </w:pPr>
            <w:r>
              <w:t>4-2</w:t>
            </w:r>
          </w:p>
        </w:tc>
        <w:tc>
          <w:tcPr>
            <w:tcW w:w="976" w:type="dxa"/>
            <w:vMerge w:val="restart"/>
          </w:tcPr>
          <w:p w14:paraId="30EDCD16" w14:textId="77777777" w:rsidR="00136B3B" w:rsidRDefault="00136B3B" w:rsidP="00090915">
            <w:pPr>
              <w:pStyle w:val="TAC"/>
            </w:pPr>
            <w:r>
              <w:t>TDD</w:t>
            </w:r>
          </w:p>
        </w:tc>
        <w:tc>
          <w:tcPr>
            <w:tcW w:w="1114" w:type="dxa"/>
            <w:vMerge w:val="restart"/>
          </w:tcPr>
          <w:p w14:paraId="2DE19CA9" w14:textId="77777777" w:rsidR="00136B3B" w:rsidRDefault="00136B3B" w:rsidP="00090915">
            <w:pPr>
              <w:pStyle w:val="TAC"/>
            </w:pPr>
            <w:r>
              <w:t xml:space="preserve">40MHz / 30kHz </w:t>
            </w:r>
          </w:p>
        </w:tc>
        <w:tc>
          <w:tcPr>
            <w:tcW w:w="1253" w:type="dxa"/>
            <w:vMerge w:val="restart"/>
          </w:tcPr>
          <w:p w14:paraId="4343C6CD" w14:textId="77777777" w:rsidR="00136B3B" w:rsidRPr="003277BC" w:rsidRDefault="00136B3B" w:rsidP="00090915">
            <w:pPr>
              <w:pStyle w:val="TAC"/>
            </w:pPr>
            <w:r w:rsidRPr="003277BC">
              <w:t>[64QAM 0.5]</w:t>
            </w:r>
          </w:p>
        </w:tc>
        <w:tc>
          <w:tcPr>
            <w:tcW w:w="1275" w:type="dxa"/>
            <w:vMerge w:val="restart"/>
          </w:tcPr>
          <w:p w14:paraId="1A2E8449" w14:textId="77777777" w:rsidR="00136B3B" w:rsidRPr="003277BC" w:rsidRDefault="00136B3B" w:rsidP="00090915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0595A7E2" w14:textId="77777777" w:rsidR="00136B3B" w:rsidRPr="003277BC" w:rsidRDefault="00136B3B" w:rsidP="00090915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554" w:type="dxa"/>
          </w:tcPr>
          <w:p w14:paraId="67E85B8D" w14:textId="77777777" w:rsidR="00136B3B" w:rsidRPr="00136B3B" w:rsidRDefault="00136B3B" w:rsidP="00136B3B">
            <w:pPr>
              <w:pStyle w:val="TAC"/>
            </w:pPr>
            <w:r w:rsidRPr="00136B3B">
              <w:t xml:space="preserve">Test 1b: </w:t>
            </w:r>
          </w:p>
          <w:p w14:paraId="5E10D7E8" w14:textId="16093354" w:rsidR="00136B3B" w:rsidRPr="00136B3B" w:rsidRDefault="00136B3B" w:rsidP="00136B3B">
            <w:pPr>
              <w:pStyle w:val="TAC"/>
              <w:rPr>
                <w:rFonts w:eastAsia="等线"/>
              </w:rPr>
            </w:pPr>
            <w:r w:rsidRPr="00136B3B">
              <w:t>0Hz / 1us</w:t>
            </w:r>
          </w:p>
        </w:tc>
        <w:tc>
          <w:tcPr>
            <w:tcW w:w="954" w:type="dxa"/>
            <w:vMerge w:val="restart"/>
          </w:tcPr>
          <w:p w14:paraId="4737D691" w14:textId="77777777" w:rsidR="00136B3B" w:rsidRDefault="00136B3B" w:rsidP="00090915">
            <w:pPr>
              <w:pStyle w:val="TAC"/>
            </w:pPr>
            <w:r>
              <w:t xml:space="preserve">70% of max </w:t>
            </w:r>
            <w:proofErr w:type="spellStart"/>
            <w:r>
              <w:t>Tput</w:t>
            </w:r>
            <w:proofErr w:type="spellEnd"/>
          </w:p>
        </w:tc>
      </w:tr>
      <w:tr w:rsidR="00136B3B" w14:paraId="1A0221BA" w14:textId="77777777" w:rsidTr="00090915">
        <w:trPr>
          <w:trHeight w:val="279"/>
        </w:trPr>
        <w:tc>
          <w:tcPr>
            <w:tcW w:w="1137" w:type="dxa"/>
            <w:vMerge/>
          </w:tcPr>
          <w:p w14:paraId="31C942B4" w14:textId="77777777" w:rsidR="00136B3B" w:rsidRDefault="00136B3B" w:rsidP="00090915">
            <w:pPr>
              <w:pStyle w:val="TAC"/>
            </w:pPr>
          </w:p>
        </w:tc>
        <w:tc>
          <w:tcPr>
            <w:tcW w:w="976" w:type="dxa"/>
            <w:vMerge/>
          </w:tcPr>
          <w:p w14:paraId="1110CECE" w14:textId="77777777" w:rsidR="00136B3B" w:rsidRDefault="00136B3B" w:rsidP="00090915">
            <w:pPr>
              <w:pStyle w:val="TAC"/>
            </w:pPr>
          </w:p>
        </w:tc>
        <w:tc>
          <w:tcPr>
            <w:tcW w:w="1114" w:type="dxa"/>
            <w:vMerge/>
          </w:tcPr>
          <w:p w14:paraId="4CDA7F64" w14:textId="77777777" w:rsidR="00136B3B" w:rsidRDefault="00136B3B" w:rsidP="00090915">
            <w:pPr>
              <w:pStyle w:val="TAC"/>
            </w:pPr>
          </w:p>
        </w:tc>
        <w:tc>
          <w:tcPr>
            <w:tcW w:w="1253" w:type="dxa"/>
            <w:vMerge/>
          </w:tcPr>
          <w:p w14:paraId="7555EEE6" w14:textId="77777777" w:rsidR="00136B3B" w:rsidRPr="003277BC" w:rsidRDefault="00136B3B" w:rsidP="00090915">
            <w:pPr>
              <w:pStyle w:val="TAC"/>
            </w:pPr>
          </w:p>
        </w:tc>
        <w:tc>
          <w:tcPr>
            <w:tcW w:w="1275" w:type="dxa"/>
            <w:vMerge/>
          </w:tcPr>
          <w:p w14:paraId="7CBAEA02" w14:textId="77777777" w:rsidR="00136B3B" w:rsidRPr="003277BC" w:rsidRDefault="00136B3B" w:rsidP="00090915">
            <w:pPr>
              <w:pStyle w:val="TAC"/>
            </w:pPr>
          </w:p>
        </w:tc>
        <w:tc>
          <w:tcPr>
            <w:tcW w:w="1366" w:type="dxa"/>
            <w:vMerge/>
          </w:tcPr>
          <w:p w14:paraId="29B043B1" w14:textId="77777777" w:rsidR="00136B3B" w:rsidRPr="003277BC" w:rsidRDefault="00136B3B" w:rsidP="00090915">
            <w:pPr>
              <w:pStyle w:val="TAC"/>
            </w:pPr>
          </w:p>
        </w:tc>
        <w:tc>
          <w:tcPr>
            <w:tcW w:w="1554" w:type="dxa"/>
          </w:tcPr>
          <w:p w14:paraId="16EA80D2" w14:textId="77777777" w:rsidR="00136B3B" w:rsidRPr="00136B3B" w:rsidRDefault="00136B3B" w:rsidP="00090915">
            <w:pPr>
              <w:pStyle w:val="TAC"/>
            </w:pPr>
            <w:r w:rsidRPr="00136B3B">
              <w:t xml:space="preserve">Test 1a: </w:t>
            </w:r>
          </w:p>
          <w:p w14:paraId="6A21A59B" w14:textId="3D5CC28B" w:rsidR="00136B3B" w:rsidRPr="00136B3B" w:rsidRDefault="00136B3B" w:rsidP="00090915">
            <w:pPr>
              <w:pStyle w:val="TAC"/>
            </w:pPr>
            <w:r w:rsidRPr="00136B3B">
              <w:t>300Hz / -0.25us</w:t>
            </w:r>
          </w:p>
        </w:tc>
        <w:tc>
          <w:tcPr>
            <w:tcW w:w="954" w:type="dxa"/>
            <w:vMerge/>
          </w:tcPr>
          <w:p w14:paraId="27DB1004" w14:textId="77777777" w:rsidR="00136B3B" w:rsidRDefault="00136B3B" w:rsidP="00090915">
            <w:pPr>
              <w:pStyle w:val="TAC"/>
            </w:pPr>
          </w:p>
        </w:tc>
      </w:tr>
    </w:tbl>
    <w:p w14:paraId="335AA841" w14:textId="77777777" w:rsidR="00136B3B" w:rsidRPr="00136B3B" w:rsidRDefault="00136B3B" w:rsidP="00136B3B">
      <w:pPr>
        <w:widowControl/>
        <w:spacing w:after="180"/>
        <w:jc w:val="left"/>
        <w:rPr>
          <w:rFonts w:eastAsia="等线"/>
        </w:rPr>
      </w:pPr>
    </w:p>
    <w:p w14:paraId="5AA8B029" w14:textId="3B31557C" w:rsidR="00F30B0A" w:rsidRDefault="00914D0D" w:rsidP="00886BA4">
      <w:pPr>
        <w:pStyle w:val="1"/>
      </w:pPr>
      <w:r>
        <w:t>3</w:t>
      </w:r>
      <w:r w:rsidR="00F30B0A">
        <w:tab/>
      </w:r>
      <w:r>
        <w:t>Simulation results</w:t>
      </w:r>
    </w:p>
    <w:p w14:paraId="6DFDA512" w14:textId="39561BA8" w:rsidR="00914D0D" w:rsidRDefault="00AC2BA2" w:rsidP="000B26A6">
      <w:pPr>
        <w:jc w:val="center"/>
        <w:rPr>
          <w:lang w:val="en-GB" w:eastAsia="ja-JP"/>
        </w:rPr>
      </w:pPr>
      <w:r>
        <w:rPr>
          <w:noProof/>
        </w:rPr>
        <w:drawing>
          <wp:inline distT="0" distB="0" distL="0" distR="0" wp14:anchorId="376FCC81" wp14:editId="0563AE63">
            <wp:extent cx="5116213" cy="2354021"/>
            <wp:effectExtent l="0" t="0" r="825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8652" cy="2355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780BF" w14:textId="4F095453" w:rsidR="00BC4824" w:rsidRDefault="00BC4824" w:rsidP="000B26A6">
      <w:pPr>
        <w:jc w:val="center"/>
        <w:rPr>
          <w:rFonts w:cstheme="minorHAnsi"/>
          <w:b/>
          <w:lang w:val="sv-SE"/>
        </w:rPr>
      </w:pPr>
      <w:r w:rsidRPr="000B26A6">
        <w:rPr>
          <w:rFonts w:eastAsia="等线" w:hint="eastAsia"/>
          <w:b/>
          <w:lang w:val="en-GB"/>
        </w:rPr>
        <w:t>F</w:t>
      </w:r>
      <w:r w:rsidRPr="000B26A6">
        <w:rPr>
          <w:rFonts w:eastAsia="等线"/>
          <w:b/>
          <w:lang w:val="en-GB"/>
        </w:rPr>
        <w:t>ig. 1:</w:t>
      </w:r>
      <w:r>
        <w:rPr>
          <w:rFonts w:eastAsia="等线"/>
          <w:lang w:val="en-GB"/>
        </w:rPr>
        <w:t xml:space="preserve"> </w:t>
      </w:r>
      <w:r w:rsidR="000B26A6">
        <w:rPr>
          <w:rFonts w:cstheme="minorHAnsi"/>
          <w:b/>
          <w:lang w:val="sv-SE"/>
        </w:rPr>
        <w:t>case 3-1 and case 3-2 results for FDD</w:t>
      </w:r>
    </w:p>
    <w:p w14:paraId="7118788E" w14:textId="5944428E" w:rsidR="00173BC0" w:rsidRDefault="00173BC0" w:rsidP="000B26A6">
      <w:pPr>
        <w:jc w:val="center"/>
        <w:rPr>
          <w:rFonts w:cstheme="minorHAnsi"/>
          <w:b/>
          <w:lang w:val="sv-SE"/>
        </w:rPr>
      </w:pPr>
      <w:r>
        <w:rPr>
          <w:rFonts w:cstheme="minorHAnsi"/>
          <w:b/>
          <w:lang w:val="sv-SE"/>
        </w:rPr>
        <w:t>Table 3.1 SNR point with 70% of max throughput for FDD mode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8"/>
        <w:gridCol w:w="943"/>
        <w:gridCol w:w="1045"/>
        <w:gridCol w:w="1174"/>
        <w:gridCol w:w="1273"/>
        <w:gridCol w:w="1366"/>
        <w:gridCol w:w="1464"/>
        <w:gridCol w:w="1226"/>
      </w:tblGrid>
      <w:tr w:rsidR="000B26A6" w14:paraId="3D3E0672" w14:textId="77777777" w:rsidTr="000B26A6">
        <w:tc>
          <w:tcPr>
            <w:tcW w:w="1138" w:type="dxa"/>
          </w:tcPr>
          <w:p w14:paraId="43BC0179" w14:textId="77777777" w:rsidR="000B26A6" w:rsidRPr="003277BC" w:rsidRDefault="000B26A6" w:rsidP="00090915">
            <w:pPr>
              <w:pStyle w:val="TAH"/>
              <w:rPr>
                <w:rFonts w:eastAsia="等线"/>
              </w:rPr>
            </w:pPr>
            <w:r>
              <w:rPr>
                <w:rFonts w:eastAsia="等线" w:hint="eastAsia"/>
              </w:rPr>
              <w:lastRenderedPageBreak/>
              <w:t>Simulation cases</w:t>
            </w:r>
          </w:p>
        </w:tc>
        <w:tc>
          <w:tcPr>
            <w:tcW w:w="943" w:type="dxa"/>
          </w:tcPr>
          <w:p w14:paraId="1E9152A8" w14:textId="77777777" w:rsidR="000B26A6" w:rsidRDefault="000B26A6" w:rsidP="00090915">
            <w:pPr>
              <w:pStyle w:val="TAH"/>
            </w:pPr>
            <w:r>
              <w:t>Duplex mode</w:t>
            </w:r>
          </w:p>
        </w:tc>
        <w:tc>
          <w:tcPr>
            <w:tcW w:w="1045" w:type="dxa"/>
          </w:tcPr>
          <w:p w14:paraId="481CA663" w14:textId="77777777" w:rsidR="000B26A6" w:rsidRDefault="000B26A6" w:rsidP="00090915">
            <w:pPr>
              <w:pStyle w:val="TAH"/>
            </w:pPr>
            <w:r>
              <w:t>BW / SCS</w:t>
            </w:r>
          </w:p>
        </w:tc>
        <w:tc>
          <w:tcPr>
            <w:tcW w:w="1174" w:type="dxa"/>
          </w:tcPr>
          <w:p w14:paraId="0E27F604" w14:textId="77777777" w:rsidR="000B26A6" w:rsidRDefault="000B26A6" w:rsidP="00090915">
            <w:pPr>
              <w:pStyle w:val="TAH"/>
            </w:pPr>
            <w:r>
              <w:t>MCS</w:t>
            </w:r>
          </w:p>
        </w:tc>
        <w:tc>
          <w:tcPr>
            <w:tcW w:w="1273" w:type="dxa"/>
          </w:tcPr>
          <w:p w14:paraId="2E15A6F6" w14:textId="77777777" w:rsidR="000B26A6" w:rsidRDefault="000B26A6" w:rsidP="00090915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</w:tcPr>
          <w:p w14:paraId="0FB2E4FE" w14:textId="77777777" w:rsidR="000B26A6" w:rsidRDefault="000B26A6" w:rsidP="00090915">
            <w:pPr>
              <w:pStyle w:val="TAH"/>
            </w:pPr>
            <w:r>
              <w:t>Antenna configuration</w:t>
            </w:r>
          </w:p>
        </w:tc>
        <w:tc>
          <w:tcPr>
            <w:tcW w:w="1464" w:type="dxa"/>
          </w:tcPr>
          <w:p w14:paraId="5D078B89" w14:textId="77777777" w:rsidR="000B26A6" w:rsidRDefault="000B26A6" w:rsidP="00090915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1226" w:type="dxa"/>
          </w:tcPr>
          <w:p w14:paraId="0317C094" w14:textId="77777777" w:rsidR="000B26A6" w:rsidRDefault="000B26A6" w:rsidP="00090915">
            <w:pPr>
              <w:pStyle w:val="TAH"/>
            </w:pPr>
            <w:r>
              <w:t>70% of max Throughput</w:t>
            </w:r>
          </w:p>
          <w:p w14:paraId="0580E781" w14:textId="1D10BF96" w:rsidR="000B26A6" w:rsidRDefault="000B26A6" w:rsidP="00090915">
            <w:pPr>
              <w:pStyle w:val="TAH"/>
            </w:pPr>
            <w:r>
              <w:t>(dB)</w:t>
            </w:r>
          </w:p>
        </w:tc>
      </w:tr>
      <w:tr w:rsidR="000B26A6" w14:paraId="01D55717" w14:textId="77777777" w:rsidTr="000B26A6">
        <w:trPr>
          <w:trHeight w:val="279"/>
        </w:trPr>
        <w:tc>
          <w:tcPr>
            <w:tcW w:w="1138" w:type="dxa"/>
            <w:vMerge w:val="restart"/>
          </w:tcPr>
          <w:p w14:paraId="0F8A214D" w14:textId="77777777" w:rsidR="000B26A6" w:rsidRDefault="000B26A6" w:rsidP="00090915">
            <w:pPr>
              <w:pStyle w:val="TAC"/>
            </w:pPr>
            <w:r>
              <w:t>3-1</w:t>
            </w:r>
          </w:p>
        </w:tc>
        <w:tc>
          <w:tcPr>
            <w:tcW w:w="943" w:type="dxa"/>
            <w:vMerge w:val="restart"/>
          </w:tcPr>
          <w:p w14:paraId="412C514D" w14:textId="77777777" w:rsidR="000B26A6" w:rsidRDefault="000B26A6" w:rsidP="00090915">
            <w:pPr>
              <w:pStyle w:val="TAC"/>
            </w:pPr>
            <w:r>
              <w:t>FDD</w:t>
            </w:r>
          </w:p>
        </w:tc>
        <w:tc>
          <w:tcPr>
            <w:tcW w:w="1045" w:type="dxa"/>
            <w:vMerge w:val="restart"/>
          </w:tcPr>
          <w:p w14:paraId="5C37D801" w14:textId="77777777" w:rsidR="000B26A6" w:rsidRDefault="000B26A6" w:rsidP="00090915">
            <w:pPr>
              <w:pStyle w:val="TAC"/>
            </w:pPr>
            <w:r>
              <w:t>10MHz / 15kHz</w:t>
            </w:r>
          </w:p>
        </w:tc>
        <w:tc>
          <w:tcPr>
            <w:tcW w:w="1174" w:type="dxa"/>
            <w:vMerge w:val="restart"/>
          </w:tcPr>
          <w:p w14:paraId="656680D1" w14:textId="77777777" w:rsidR="000B26A6" w:rsidRPr="003277BC" w:rsidRDefault="000B26A6" w:rsidP="00090915">
            <w:pPr>
              <w:pStyle w:val="TAC"/>
            </w:pPr>
            <w:r w:rsidRPr="003277BC">
              <w:t>[64QAM 0.5]</w:t>
            </w:r>
          </w:p>
        </w:tc>
        <w:tc>
          <w:tcPr>
            <w:tcW w:w="1273" w:type="dxa"/>
            <w:vMerge w:val="restart"/>
          </w:tcPr>
          <w:p w14:paraId="2868C5B1" w14:textId="77777777" w:rsidR="000B26A6" w:rsidRPr="003277BC" w:rsidRDefault="000B26A6" w:rsidP="00090915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5674E321" w14:textId="77777777" w:rsidR="000B26A6" w:rsidRPr="003277BC" w:rsidRDefault="000B26A6" w:rsidP="00090915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464" w:type="dxa"/>
          </w:tcPr>
          <w:p w14:paraId="5D3A3BEF" w14:textId="77777777" w:rsidR="000B26A6" w:rsidRPr="00136B3B" w:rsidRDefault="000B26A6" w:rsidP="00090915">
            <w:pPr>
              <w:pStyle w:val="TAC"/>
            </w:pPr>
            <w:r w:rsidRPr="00136B3B">
              <w:t xml:space="preserve">Test 1b: </w:t>
            </w:r>
          </w:p>
          <w:p w14:paraId="1E1A1C96" w14:textId="77777777" w:rsidR="000B26A6" w:rsidRPr="00136B3B" w:rsidRDefault="000B26A6" w:rsidP="00090915">
            <w:pPr>
              <w:pStyle w:val="TAC"/>
              <w:rPr>
                <w:rFonts w:eastAsia="等线"/>
              </w:rPr>
            </w:pPr>
            <w:r w:rsidRPr="00136B3B">
              <w:t>0Hz / 2us</w:t>
            </w:r>
          </w:p>
        </w:tc>
        <w:tc>
          <w:tcPr>
            <w:tcW w:w="1226" w:type="dxa"/>
          </w:tcPr>
          <w:p w14:paraId="6AC77B62" w14:textId="65121E0D" w:rsidR="000B26A6" w:rsidRPr="000B26A6" w:rsidRDefault="000B26A6" w:rsidP="00090915">
            <w:pPr>
              <w:pStyle w:val="TAC"/>
              <w:rPr>
                <w:rFonts w:eastAsia="等线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5.7</w:t>
            </w:r>
          </w:p>
        </w:tc>
      </w:tr>
      <w:tr w:rsidR="000B26A6" w14:paraId="3BA7F403" w14:textId="77777777" w:rsidTr="000B26A6">
        <w:trPr>
          <w:trHeight w:val="279"/>
        </w:trPr>
        <w:tc>
          <w:tcPr>
            <w:tcW w:w="1138" w:type="dxa"/>
            <w:vMerge/>
          </w:tcPr>
          <w:p w14:paraId="707AC3D3" w14:textId="77777777" w:rsidR="000B26A6" w:rsidRDefault="000B26A6" w:rsidP="00090915">
            <w:pPr>
              <w:pStyle w:val="TAC"/>
            </w:pPr>
          </w:p>
        </w:tc>
        <w:tc>
          <w:tcPr>
            <w:tcW w:w="943" w:type="dxa"/>
            <w:vMerge/>
          </w:tcPr>
          <w:p w14:paraId="30B777E2" w14:textId="77777777" w:rsidR="000B26A6" w:rsidRDefault="000B26A6" w:rsidP="00090915">
            <w:pPr>
              <w:pStyle w:val="TAC"/>
            </w:pPr>
          </w:p>
        </w:tc>
        <w:tc>
          <w:tcPr>
            <w:tcW w:w="1045" w:type="dxa"/>
            <w:vMerge/>
          </w:tcPr>
          <w:p w14:paraId="097ED7D2" w14:textId="77777777" w:rsidR="000B26A6" w:rsidRDefault="000B26A6" w:rsidP="00090915">
            <w:pPr>
              <w:pStyle w:val="TAC"/>
            </w:pPr>
          </w:p>
        </w:tc>
        <w:tc>
          <w:tcPr>
            <w:tcW w:w="1174" w:type="dxa"/>
            <w:vMerge/>
          </w:tcPr>
          <w:p w14:paraId="622A4809" w14:textId="77777777" w:rsidR="000B26A6" w:rsidRPr="003277BC" w:rsidRDefault="000B26A6" w:rsidP="00090915">
            <w:pPr>
              <w:pStyle w:val="TAC"/>
            </w:pPr>
          </w:p>
        </w:tc>
        <w:tc>
          <w:tcPr>
            <w:tcW w:w="1273" w:type="dxa"/>
            <w:vMerge/>
          </w:tcPr>
          <w:p w14:paraId="0B1A7CAE" w14:textId="77777777" w:rsidR="000B26A6" w:rsidRPr="003277BC" w:rsidRDefault="000B26A6" w:rsidP="00090915">
            <w:pPr>
              <w:pStyle w:val="TAC"/>
            </w:pPr>
          </w:p>
        </w:tc>
        <w:tc>
          <w:tcPr>
            <w:tcW w:w="1366" w:type="dxa"/>
            <w:vMerge/>
          </w:tcPr>
          <w:p w14:paraId="122DD8E9" w14:textId="77777777" w:rsidR="000B26A6" w:rsidRPr="003277BC" w:rsidRDefault="000B26A6" w:rsidP="00090915">
            <w:pPr>
              <w:pStyle w:val="TAC"/>
            </w:pPr>
          </w:p>
        </w:tc>
        <w:tc>
          <w:tcPr>
            <w:tcW w:w="1464" w:type="dxa"/>
          </w:tcPr>
          <w:p w14:paraId="03E710E1" w14:textId="77777777" w:rsidR="000B26A6" w:rsidRPr="00136B3B" w:rsidRDefault="000B26A6" w:rsidP="00090915">
            <w:pPr>
              <w:pStyle w:val="TAC"/>
            </w:pPr>
            <w:r w:rsidRPr="00136B3B">
              <w:t xml:space="preserve">Test 1a: </w:t>
            </w:r>
          </w:p>
          <w:p w14:paraId="527F3DFC" w14:textId="77777777" w:rsidR="000B26A6" w:rsidRPr="00136B3B" w:rsidRDefault="000B26A6" w:rsidP="00090915">
            <w:pPr>
              <w:pStyle w:val="TAC"/>
            </w:pPr>
            <w:r w:rsidRPr="00136B3B">
              <w:t>200Hz / -0.5us</w:t>
            </w:r>
          </w:p>
        </w:tc>
        <w:tc>
          <w:tcPr>
            <w:tcW w:w="1226" w:type="dxa"/>
          </w:tcPr>
          <w:p w14:paraId="7679D9DD" w14:textId="5D8802B1" w:rsidR="000B26A6" w:rsidRPr="000B26A6" w:rsidRDefault="000B26A6" w:rsidP="00090915">
            <w:pPr>
              <w:pStyle w:val="TAC"/>
              <w:rPr>
                <w:rFonts w:eastAsia="等线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6.4</w:t>
            </w:r>
          </w:p>
        </w:tc>
      </w:tr>
      <w:tr w:rsidR="000B26A6" w14:paraId="7C810659" w14:textId="77777777" w:rsidTr="000B26A6">
        <w:trPr>
          <w:trHeight w:val="443"/>
        </w:trPr>
        <w:tc>
          <w:tcPr>
            <w:tcW w:w="1138" w:type="dxa"/>
            <w:vMerge w:val="restart"/>
          </w:tcPr>
          <w:p w14:paraId="3548F354" w14:textId="77777777" w:rsidR="000B26A6" w:rsidRDefault="000B26A6" w:rsidP="00090915">
            <w:pPr>
              <w:pStyle w:val="TAC"/>
            </w:pPr>
            <w:r>
              <w:t>3-2</w:t>
            </w:r>
          </w:p>
        </w:tc>
        <w:tc>
          <w:tcPr>
            <w:tcW w:w="943" w:type="dxa"/>
            <w:vMerge w:val="restart"/>
          </w:tcPr>
          <w:p w14:paraId="4AABA7FE" w14:textId="77777777" w:rsidR="000B26A6" w:rsidRDefault="000B26A6" w:rsidP="00090915">
            <w:pPr>
              <w:pStyle w:val="TAC"/>
            </w:pPr>
            <w:r>
              <w:t>FDD</w:t>
            </w:r>
          </w:p>
        </w:tc>
        <w:tc>
          <w:tcPr>
            <w:tcW w:w="1045" w:type="dxa"/>
            <w:vMerge w:val="restart"/>
          </w:tcPr>
          <w:p w14:paraId="3658AA3E" w14:textId="77777777" w:rsidR="000B26A6" w:rsidRDefault="000B26A6" w:rsidP="00090915">
            <w:pPr>
              <w:pStyle w:val="TAC"/>
            </w:pPr>
            <w:r>
              <w:t>10MHz / 15kHz</w:t>
            </w:r>
          </w:p>
        </w:tc>
        <w:tc>
          <w:tcPr>
            <w:tcW w:w="1174" w:type="dxa"/>
            <w:vMerge w:val="restart"/>
          </w:tcPr>
          <w:p w14:paraId="0287E6BE" w14:textId="77777777" w:rsidR="000B26A6" w:rsidRPr="003277BC" w:rsidRDefault="000B26A6" w:rsidP="00090915">
            <w:pPr>
              <w:pStyle w:val="TAC"/>
            </w:pPr>
            <w:r w:rsidRPr="003277BC">
              <w:t>[64QAM 0.5]</w:t>
            </w:r>
          </w:p>
        </w:tc>
        <w:tc>
          <w:tcPr>
            <w:tcW w:w="1273" w:type="dxa"/>
            <w:vMerge w:val="restart"/>
          </w:tcPr>
          <w:p w14:paraId="32ABAED0" w14:textId="77777777" w:rsidR="000B26A6" w:rsidRPr="003277BC" w:rsidRDefault="000B26A6" w:rsidP="00090915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7F5E2658" w14:textId="77777777" w:rsidR="000B26A6" w:rsidRPr="003277BC" w:rsidRDefault="000B26A6" w:rsidP="00090915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464" w:type="dxa"/>
          </w:tcPr>
          <w:p w14:paraId="59F20B6F" w14:textId="77777777" w:rsidR="000B26A6" w:rsidRPr="00136B3B" w:rsidRDefault="000B26A6" w:rsidP="00090915">
            <w:pPr>
              <w:pStyle w:val="TAC"/>
            </w:pPr>
            <w:r w:rsidRPr="00136B3B">
              <w:t xml:space="preserve">Test 1b: </w:t>
            </w:r>
          </w:p>
          <w:p w14:paraId="35AD78C4" w14:textId="77777777" w:rsidR="000B26A6" w:rsidRPr="00136B3B" w:rsidRDefault="000B26A6" w:rsidP="00090915">
            <w:pPr>
              <w:pStyle w:val="TAC"/>
              <w:rPr>
                <w:rFonts w:eastAsia="等线"/>
              </w:rPr>
            </w:pPr>
            <w:r w:rsidRPr="00136B3B">
              <w:t>0Hz / 2us</w:t>
            </w:r>
          </w:p>
        </w:tc>
        <w:tc>
          <w:tcPr>
            <w:tcW w:w="1226" w:type="dxa"/>
          </w:tcPr>
          <w:p w14:paraId="5AFED011" w14:textId="3C103E5E" w:rsidR="000B26A6" w:rsidRPr="000B26A6" w:rsidRDefault="000B26A6" w:rsidP="00090915">
            <w:pPr>
              <w:pStyle w:val="TAC"/>
              <w:rPr>
                <w:rFonts w:eastAsia="等线"/>
              </w:rPr>
            </w:pPr>
            <w:r>
              <w:rPr>
                <w:rFonts w:eastAsia="等线" w:hint="eastAsia"/>
              </w:rPr>
              <w:t>9</w:t>
            </w:r>
            <w:r>
              <w:rPr>
                <w:rFonts w:eastAsia="等线"/>
              </w:rPr>
              <w:t>.8</w:t>
            </w:r>
          </w:p>
        </w:tc>
      </w:tr>
      <w:tr w:rsidR="000B26A6" w14:paraId="4417728B" w14:textId="77777777" w:rsidTr="000B26A6">
        <w:trPr>
          <w:trHeight w:val="279"/>
        </w:trPr>
        <w:tc>
          <w:tcPr>
            <w:tcW w:w="1138" w:type="dxa"/>
            <w:vMerge/>
          </w:tcPr>
          <w:p w14:paraId="7434A124" w14:textId="77777777" w:rsidR="000B26A6" w:rsidRDefault="000B26A6" w:rsidP="00090915">
            <w:pPr>
              <w:pStyle w:val="TAC"/>
            </w:pPr>
          </w:p>
        </w:tc>
        <w:tc>
          <w:tcPr>
            <w:tcW w:w="943" w:type="dxa"/>
            <w:vMerge/>
          </w:tcPr>
          <w:p w14:paraId="2216DC83" w14:textId="77777777" w:rsidR="000B26A6" w:rsidRDefault="000B26A6" w:rsidP="00090915">
            <w:pPr>
              <w:pStyle w:val="TAC"/>
            </w:pPr>
          </w:p>
        </w:tc>
        <w:tc>
          <w:tcPr>
            <w:tcW w:w="1045" w:type="dxa"/>
            <w:vMerge/>
          </w:tcPr>
          <w:p w14:paraId="62165FEF" w14:textId="77777777" w:rsidR="000B26A6" w:rsidRDefault="000B26A6" w:rsidP="00090915">
            <w:pPr>
              <w:pStyle w:val="TAC"/>
            </w:pPr>
          </w:p>
        </w:tc>
        <w:tc>
          <w:tcPr>
            <w:tcW w:w="1174" w:type="dxa"/>
            <w:vMerge/>
          </w:tcPr>
          <w:p w14:paraId="0F6B4592" w14:textId="77777777" w:rsidR="000B26A6" w:rsidRPr="003277BC" w:rsidRDefault="000B26A6" w:rsidP="00090915">
            <w:pPr>
              <w:pStyle w:val="TAC"/>
            </w:pPr>
          </w:p>
        </w:tc>
        <w:tc>
          <w:tcPr>
            <w:tcW w:w="1273" w:type="dxa"/>
            <w:vMerge/>
          </w:tcPr>
          <w:p w14:paraId="21589B2D" w14:textId="77777777" w:rsidR="000B26A6" w:rsidRPr="003277BC" w:rsidRDefault="000B26A6" w:rsidP="00090915">
            <w:pPr>
              <w:pStyle w:val="TAC"/>
            </w:pPr>
          </w:p>
        </w:tc>
        <w:tc>
          <w:tcPr>
            <w:tcW w:w="1366" w:type="dxa"/>
            <w:vMerge/>
          </w:tcPr>
          <w:p w14:paraId="5F45DC78" w14:textId="77777777" w:rsidR="000B26A6" w:rsidRPr="003277BC" w:rsidRDefault="000B26A6" w:rsidP="00090915">
            <w:pPr>
              <w:pStyle w:val="TAC"/>
            </w:pPr>
          </w:p>
        </w:tc>
        <w:tc>
          <w:tcPr>
            <w:tcW w:w="1464" w:type="dxa"/>
          </w:tcPr>
          <w:p w14:paraId="00C6D5E5" w14:textId="77777777" w:rsidR="00090915" w:rsidRPr="00136B3B" w:rsidRDefault="00090915" w:rsidP="00090915">
            <w:pPr>
              <w:pStyle w:val="TAC"/>
            </w:pPr>
            <w:r w:rsidRPr="00136B3B">
              <w:t xml:space="preserve">Test 1a: </w:t>
            </w:r>
          </w:p>
          <w:p w14:paraId="1627E09B" w14:textId="67086BE2" w:rsidR="000B26A6" w:rsidRPr="00136B3B" w:rsidRDefault="00090915" w:rsidP="00090915">
            <w:pPr>
              <w:pStyle w:val="TAC"/>
            </w:pPr>
            <w:r w:rsidRPr="00136B3B">
              <w:t>200Hz / -0.5us</w:t>
            </w:r>
          </w:p>
        </w:tc>
        <w:tc>
          <w:tcPr>
            <w:tcW w:w="1226" w:type="dxa"/>
          </w:tcPr>
          <w:p w14:paraId="12E05B33" w14:textId="71A9731B" w:rsidR="000B26A6" w:rsidRPr="000B26A6" w:rsidRDefault="000B26A6" w:rsidP="00090915">
            <w:pPr>
              <w:pStyle w:val="TAC"/>
              <w:rPr>
                <w:rFonts w:eastAsia="等线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0.7</w:t>
            </w:r>
          </w:p>
        </w:tc>
      </w:tr>
    </w:tbl>
    <w:p w14:paraId="33F4D197" w14:textId="4284AB9B" w:rsidR="000B26A6" w:rsidRDefault="00F331AF" w:rsidP="000B26A6">
      <w:pPr>
        <w:jc w:val="center"/>
        <w:rPr>
          <w:rFonts w:eastAsia="等线"/>
          <w:lang w:val="en-GB"/>
        </w:rPr>
      </w:pPr>
      <w:r>
        <w:rPr>
          <w:noProof/>
        </w:rPr>
        <w:drawing>
          <wp:inline distT="0" distB="0" distL="0" distR="0" wp14:anchorId="76B81F37" wp14:editId="3AE63F87">
            <wp:extent cx="5032500" cy="223249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5077" cy="22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844ED4" w14:textId="3B8C0136" w:rsidR="00090915" w:rsidRDefault="00090915" w:rsidP="00090915">
      <w:pPr>
        <w:jc w:val="center"/>
        <w:rPr>
          <w:rFonts w:cstheme="minorHAnsi"/>
          <w:b/>
          <w:lang w:val="sv-SE"/>
        </w:rPr>
      </w:pPr>
      <w:r w:rsidRPr="000B26A6">
        <w:rPr>
          <w:rFonts w:eastAsia="等线" w:hint="eastAsia"/>
          <w:b/>
          <w:lang w:val="en-GB"/>
        </w:rPr>
        <w:t>F</w:t>
      </w:r>
      <w:r w:rsidRPr="000B26A6">
        <w:rPr>
          <w:rFonts w:eastAsia="等线"/>
          <w:b/>
          <w:lang w:val="en-GB"/>
        </w:rPr>
        <w:t xml:space="preserve">ig. </w:t>
      </w:r>
      <w:r>
        <w:rPr>
          <w:rFonts w:eastAsia="等线"/>
          <w:b/>
          <w:lang w:val="en-GB"/>
        </w:rPr>
        <w:t>2</w:t>
      </w:r>
      <w:r w:rsidRPr="000B26A6">
        <w:rPr>
          <w:rFonts w:eastAsia="等线"/>
          <w:b/>
          <w:lang w:val="en-GB"/>
        </w:rPr>
        <w:t>:</w:t>
      </w:r>
      <w:r>
        <w:rPr>
          <w:rFonts w:eastAsia="等线"/>
          <w:lang w:val="en-GB"/>
        </w:rPr>
        <w:t xml:space="preserve"> </w:t>
      </w:r>
      <w:r>
        <w:rPr>
          <w:rFonts w:cstheme="minorHAnsi"/>
          <w:b/>
          <w:lang w:val="sv-SE"/>
        </w:rPr>
        <w:t>case 4-1 and case 4-2 results for TDD</w:t>
      </w:r>
    </w:p>
    <w:p w14:paraId="270A5946" w14:textId="33791113" w:rsidR="00090915" w:rsidRPr="00090915" w:rsidRDefault="00090915" w:rsidP="00090915">
      <w:pPr>
        <w:jc w:val="center"/>
        <w:rPr>
          <w:rFonts w:eastAsia="等线" w:cstheme="minorHAnsi"/>
          <w:b/>
          <w:lang w:val="sv-SE"/>
        </w:rPr>
      </w:pPr>
      <w:r>
        <w:rPr>
          <w:rFonts w:cstheme="minorHAnsi"/>
          <w:b/>
          <w:lang w:val="sv-SE"/>
        </w:rPr>
        <w:t>Table 3.2  SNR point with 70% of max throughput for TDD mode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8"/>
        <w:gridCol w:w="943"/>
        <w:gridCol w:w="1045"/>
        <w:gridCol w:w="1174"/>
        <w:gridCol w:w="1273"/>
        <w:gridCol w:w="1366"/>
        <w:gridCol w:w="1464"/>
        <w:gridCol w:w="1226"/>
      </w:tblGrid>
      <w:tr w:rsidR="00090915" w:rsidRPr="00090915" w14:paraId="4BC58CC7" w14:textId="77777777" w:rsidTr="00090915">
        <w:tc>
          <w:tcPr>
            <w:tcW w:w="1138" w:type="dxa"/>
          </w:tcPr>
          <w:p w14:paraId="530F9CE8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90915">
              <w:rPr>
                <w:rFonts w:ascii="Arial" w:eastAsia="等线" w:hAnsi="Arial" w:hint="eastAsia"/>
                <w:b/>
                <w:sz w:val="18"/>
              </w:rPr>
              <w:t>Simulation cases</w:t>
            </w:r>
          </w:p>
        </w:tc>
        <w:tc>
          <w:tcPr>
            <w:tcW w:w="943" w:type="dxa"/>
          </w:tcPr>
          <w:p w14:paraId="19035F41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Duplex mode</w:t>
            </w:r>
          </w:p>
        </w:tc>
        <w:tc>
          <w:tcPr>
            <w:tcW w:w="1045" w:type="dxa"/>
          </w:tcPr>
          <w:p w14:paraId="3169F477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BW / SCS</w:t>
            </w:r>
          </w:p>
        </w:tc>
        <w:tc>
          <w:tcPr>
            <w:tcW w:w="1174" w:type="dxa"/>
          </w:tcPr>
          <w:p w14:paraId="48D44761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MCS</w:t>
            </w:r>
          </w:p>
        </w:tc>
        <w:tc>
          <w:tcPr>
            <w:tcW w:w="1273" w:type="dxa"/>
          </w:tcPr>
          <w:p w14:paraId="12C33F64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1366" w:type="dxa"/>
          </w:tcPr>
          <w:p w14:paraId="67638910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Antenna configuration</w:t>
            </w:r>
          </w:p>
        </w:tc>
        <w:tc>
          <w:tcPr>
            <w:tcW w:w="1464" w:type="dxa"/>
          </w:tcPr>
          <w:p w14:paraId="708E0B51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Frequency offset /</w:t>
            </w:r>
            <w:r w:rsidRPr="00090915">
              <w:rPr>
                <w:rFonts w:ascii="Arial" w:hAnsi="Arial"/>
                <w:b/>
                <w:sz w:val="18"/>
              </w:rPr>
              <w:br/>
              <w:t>Time offset</w:t>
            </w:r>
          </w:p>
        </w:tc>
        <w:tc>
          <w:tcPr>
            <w:tcW w:w="1226" w:type="dxa"/>
          </w:tcPr>
          <w:p w14:paraId="145520D5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70% of max Throughput</w:t>
            </w:r>
          </w:p>
          <w:p w14:paraId="20D94F57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0915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090915" w:rsidRPr="00090915" w14:paraId="0F4C5BCE" w14:textId="77777777" w:rsidTr="00090915">
        <w:trPr>
          <w:trHeight w:val="279"/>
        </w:trPr>
        <w:tc>
          <w:tcPr>
            <w:tcW w:w="1138" w:type="dxa"/>
            <w:vMerge w:val="restart"/>
          </w:tcPr>
          <w:p w14:paraId="74B695C4" w14:textId="0CB33058" w:rsidR="00090915" w:rsidRPr="00090915" w:rsidRDefault="00903C90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="00090915" w:rsidRPr="00090915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943" w:type="dxa"/>
            <w:vMerge w:val="restart"/>
          </w:tcPr>
          <w:p w14:paraId="1B9C7A7D" w14:textId="743156E8" w:rsidR="00090915" w:rsidRPr="00090915" w:rsidRDefault="00903C90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="00090915" w:rsidRPr="0009091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  <w:vMerge w:val="restart"/>
          </w:tcPr>
          <w:p w14:paraId="5D13D1AB" w14:textId="43CAB672" w:rsidR="00090915" w:rsidRPr="00090915" w:rsidRDefault="00903C90" w:rsidP="00903C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="00090915" w:rsidRPr="0009091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="00090915" w:rsidRPr="0009091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  <w:vMerge w:val="restart"/>
          </w:tcPr>
          <w:p w14:paraId="5C5F792B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  <w:vMerge w:val="restart"/>
          </w:tcPr>
          <w:p w14:paraId="55B83D9D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18208575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2x2 ULA Low for each TRP</w:t>
            </w:r>
          </w:p>
        </w:tc>
        <w:tc>
          <w:tcPr>
            <w:tcW w:w="1464" w:type="dxa"/>
          </w:tcPr>
          <w:p w14:paraId="32AC8FAE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1b: </w:t>
            </w:r>
          </w:p>
          <w:p w14:paraId="2110C634" w14:textId="6A2505BA" w:rsidR="00090915" w:rsidRPr="00090915" w:rsidRDefault="00090915" w:rsidP="0011779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0Hz / </w:t>
            </w:r>
            <w:r w:rsidR="00117793">
              <w:rPr>
                <w:rFonts w:ascii="Arial" w:hAnsi="Arial"/>
                <w:sz w:val="18"/>
              </w:rPr>
              <w:t>1</w:t>
            </w:r>
            <w:r w:rsidRPr="00090915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226" w:type="dxa"/>
          </w:tcPr>
          <w:p w14:paraId="1B907104" w14:textId="61F0E184" w:rsidR="00090915" w:rsidRPr="00090915" w:rsidRDefault="00117793" w:rsidP="00CD757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15.</w:t>
            </w:r>
            <w:r w:rsidR="00CD7575">
              <w:rPr>
                <w:rFonts w:ascii="Arial" w:eastAsia="等线" w:hAnsi="Arial"/>
                <w:sz w:val="18"/>
              </w:rPr>
              <w:t>1</w:t>
            </w:r>
          </w:p>
        </w:tc>
      </w:tr>
      <w:tr w:rsidR="00090915" w:rsidRPr="00090915" w14:paraId="01BECFD0" w14:textId="77777777" w:rsidTr="00090915">
        <w:trPr>
          <w:trHeight w:val="279"/>
        </w:trPr>
        <w:tc>
          <w:tcPr>
            <w:tcW w:w="1138" w:type="dxa"/>
            <w:vMerge/>
          </w:tcPr>
          <w:p w14:paraId="7F6AADE5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43" w:type="dxa"/>
            <w:vMerge/>
          </w:tcPr>
          <w:p w14:paraId="3A9E3602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5" w:type="dxa"/>
            <w:vMerge/>
          </w:tcPr>
          <w:p w14:paraId="628AC277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vMerge/>
          </w:tcPr>
          <w:p w14:paraId="005343F9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3" w:type="dxa"/>
            <w:vMerge/>
          </w:tcPr>
          <w:p w14:paraId="15635AC9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/>
          </w:tcPr>
          <w:p w14:paraId="1F9E94C2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21BDA01D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1a: </w:t>
            </w:r>
          </w:p>
          <w:p w14:paraId="02B44916" w14:textId="2959ABC1" w:rsidR="00090915" w:rsidRPr="00090915" w:rsidRDefault="00903C90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="00090915" w:rsidRPr="00090915">
              <w:rPr>
                <w:rFonts w:ascii="Arial" w:hAnsi="Arial"/>
                <w:sz w:val="18"/>
              </w:rPr>
              <w:t>00Hz / -0.</w:t>
            </w:r>
            <w:r w:rsidR="00117793">
              <w:rPr>
                <w:rFonts w:ascii="Arial" w:hAnsi="Arial"/>
                <w:sz w:val="18"/>
              </w:rPr>
              <w:t>2</w:t>
            </w:r>
            <w:r w:rsidR="00090915" w:rsidRPr="0009091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59648E95" w14:textId="2590CA97" w:rsidR="00090915" w:rsidRPr="00090915" w:rsidRDefault="00117793" w:rsidP="0009091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16.0</w:t>
            </w:r>
          </w:p>
        </w:tc>
      </w:tr>
      <w:tr w:rsidR="00090915" w:rsidRPr="00090915" w14:paraId="013C77BF" w14:textId="77777777" w:rsidTr="00090915">
        <w:trPr>
          <w:trHeight w:val="443"/>
        </w:trPr>
        <w:tc>
          <w:tcPr>
            <w:tcW w:w="1138" w:type="dxa"/>
            <w:vMerge w:val="restart"/>
          </w:tcPr>
          <w:p w14:paraId="10371557" w14:textId="5C3E8645" w:rsidR="00090915" w:rsidRPr="00090915" w:rsidRDefault="00903C90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="00090915" w:rsidRPr="00090915"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943" w:type="dxa"/>
            <w:vMerge w:val="restart"/>
          </w:tcPr>
          <w:p w14:paraId="2C3A559E" w14:textId="62A40E0A" w:rsidR="00090915" w:rsidRPr="00090915" w:rsidRDefault="00903C90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="00090915" w:rsidRPr="0009091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  <w:vMerge w:val="restart"/>
          </w:tcPr>
          <w:p w14:paraId="54F362EB" w14:textId="13F52B99" w:rsidR="00090915" w:rsidRPr="00090915" w:rsidRDefault="00903C90" w:rsidP="00903C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="00090915" w:rsidRPr="0009091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="00090915" w:rsidRPr="0009091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  <w:vMerge w:val="restart"/>
          </w:tcPr>
          <w:p w14:paraId="1826A704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  <w:vMerge w:val="restart"/>
          </w:tcPr>
          <w:p w14:paraId="1DE20F89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047AAE66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2x4 ULA Low for each TRP</w:t>
            </w:r>
          </w:p>
        </w:tc>
        <w:tc>
          <w:tcPr>
            <w:tcW w:w="1464" w:type="dxa"/>
          </w:tcPr>
          <w:p w14:paraId="7181384C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1b: </w:t>
            </w:r>
          </w:p>
          <w:p w14:paraId="0559B320" w14:textId="6A0ECFA8" w:rsidR="00090915" w:rsidRPr="00090915" w:rsidRDefault="00090915" w:rsidP="00117793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0Hz / </w:t>
            </w:r>
            <w:r w:rsidR="00117793">
              <w:rPr>
                <w:rFonts w:ascii="Arial" w:hAnsi="Arial"/>
                <w:sz w:val="18"/>
              </w:rPr>
              <w:t>1</w:t>
            </w:r>
            <w:r w:rsidRPr="00090915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226" w:type="dxa"/>
          </w:tcPr>
          <w:p w14:paraId="5D397B4F" w14:textId="2EFB7D88" w:rsidR="00090915" w:rsidRPr="00090915" w:rsidRDefault="00117793" w:rsidP="00090915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9.6</w:t>
            </w:r>
          </w:p>
        </w:tc>
      </w:tr>
      <w:tr w:rsidR="00090915" w:rsidRPr="00090915" w14:paraId="0A96C417" w14:textId="77777777" w:rsidTr="00090915">
        <w:trPr>
          <w:trHeight w:val="279"/>
        </w:trPr>
        <w:tc>
          <w:tcPr>
            <w:tcW w:w="1138" w:type="dxa"/>
            <w:vMerge/>
          </w:tcPr>
          <w:p w14:paraId="07CA7909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43" w:type="dxa"/>
            <w:vMerge/>
          </w:tcPr>
          <w:p w14:paraId="7D920CE8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5" w:type="dxa"/>
            <w:vMerge/>
          </w:tcPr>
          <w:p w14:paraId="6706264A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vMerge/>
          </w:tcPr>
          <w:p w14:paraId="71F7CCCE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3" w:type="dxa"/>
            <w:vMerge/>
          </w:tcPr>
          <w:p w14:paraId="4A78F891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/>
          </w:tcPr>
          <w:p w14:paraId="1DE4A4BA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67902313" w14:textId="77777777" w:rsidR="00090915" w:rsidRPr="00090915" w:rsidRDefault="00090915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1a: </w:t>
            </w:r>
          </w:p>
          <w:p w14:paraId="1F9E6FE3" w14:textId="55416208" w:rsidR="00090915" w:rsidRPr="00090915" w:rsidRDefault="00903C90" w:rsidP="00090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="00090915" w:rsidRPr="00090915">
              <w:rPr>
                <w:rFonts w:ascii="Arial" w:hAnsi="Arial"/>
                <w:sz w:val="18"/>
              </w:rPr>
              <w:t>00Hz / -0.</w:t>
            </w:r>
            <w:r w:rsidR="00117793">
              <w:rPr>
                <w:rFonts w:ascii="Arial" w:hAnsi="Arial"/>
                <w:sz w:val="18"/>
              </w:rPr>
              <w:t>2</w:t>
            </w:r>
            <w:r w:rsidR="00090915" w:rsidRPr="0009091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1C372518" w14:textId="3BEC624F" w:rsidR="00090915" w:rsidRPr="00090915" w:rsidRDefault="00117793" w:rsidP="00903C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10.4</w:t>
            </w:r>
          </w:p>
        </w:tc>
      </w:tr>
    </w:tbl>
    <w:p w14:paraId="4FADB574" w14:textId="3CC7D82B" w:rsidR="00117793" w:rsidRDefault="00117793" w:rsidP="00975D0B">
      <w:pPr>
        <w:rPr>
          <w:rFonts w:eastAsia="等线"/>
          <w:lang w:val="sv-SE"/>
        </w:rPr>
      </w:pPr>
      <w:r>
        <w:rPr>
          <w:rFonts w:eastAsia="等线"/>
          <w:lang w:val="sv-SE"/>
        </w:rPr>
        <w:t>The SNR point with case 3-1, case 3-2,case 4-1,case 4-2 are collected in table 3.1 and table 3.2</w:t>
      </w:r>
      <w:r w:rsidR="000E5B35">
        <w:rPr>
          <w:rFonts w:eastAsia="等线" w:hint="eastAsia"/>
          <w:lang w:val="sv-SE"/>
        </w:rPr>
        <w:t>.</w:t>
      </w:r>
    </w:p>
    <w:p w14:paraId="59BCCE66" w14:textId="440767D6" w:rsidR="000E5B35" w:rsidRDefault="000E5B35" w:rsidP="00975D0B">
      <w:pPr>
        <w:rPr>
          <w:rFonts w:eastAsia="等线"/>
          <w:lang w:val="sv-SE"/>
        </w:rPr>
      </w:pPr>
      <w:r>
        <w:rPr>
          <w:rFonts w:eastAsia="等线"/>
          <w:lang w:val="sv-SE"/>
        </w:rPr>
        <w:t xml:space="preserve">The performance with frequency offset is degraded slightly </w:t>
      </w:r>
      <w:r w:rsidR="0077181A">
        <w:rPr>
          <w:rFonts w:eastAsia="等线"/>
          <w:lang w:val="sv-SE"/>
        </w:rPr>
        <w:t>than</w:t>
      </w:r>
      <w:r>
        <w:rPr>
          <w:rFonts w:eastAsia="等线"/>
          <w:lang w:val="sv-SE"/>
        </w:rPr>
        <w:t xml:space="preserve"> with no frequency offset case. </w:t>
      </w:r>
    </w:p>
    <w:p w14:paraId="12687572" w14:textId="43198CFB" w:rsidR="002A4259" w:rsidRDefault="002A4259" w:rsidP="00975D0B">
      <w:pPr>
        <w:rPr>
          <w:rFonts w:eastAsia="等线"/>
          <w:lang w:val="sv-SE"/>
        </w:rPr>
      </w:pPr>
      <w:r>
        <w:rPr>
          <w:rFonts w:eastAsia="等线"/>
          <w:lang w:val="sv-SE"/>
        </w:rPr>
        <w:t xml:space="preserve">The impact with negative time offset is </w:t>
      </w:r>
      <w:r w:rsidR="0077181A">
        <w:rPr>
          <w:rFonts w:eastAsia="等线"/>
          <w:lang w:val="sv-SE"/>
        </w:rPr>
        <w:t xml:space="preserve">more significantly than with positive time offset case. </w:t>
      </w:r>
    </w:p>
    <w:p w14:paraId="46425D83" w14:textId="0C98B27C" w:rsidR="0077181A" w:rsidRPr="00090915" w:rsidRDefault="0077181A" w:rsidP="00975D0B">
      <w:pPr>
        <w:rPr>
          <w:rFonts w:eastAsia="等线"/>
          <w:lang w:val="sv-SE"/>
        </w:rPr>
      </w:pPr>
      <w:r>
        <w:rPr>
          <w:rFonts w:eastAsia="等线"/>
          <w:lang w:val="sv-SE"/>
        </w:rPr>
        <w:t>The FDD performance is similar with TDD performance.</w:t>
      </w:r>
    </w:p>
    <w:p w14:paraId="6FD10261" w14:textId="34BEA48A" w:rsidR="002B1023" w:rsidRDefault="00914D0D" w:rsidP="00EB514D">
      <w:pPr>
        <w:pStyle w:val="1"/>
      </w:pPr>
      <w:r>
        <w:t>4</w:t>
      </w:r>
      <w:r w:rsidR="00886BA4">
        <w:tab/>
        <w:t>Summary</w:t>
      </w:r>
    </w:p>
    <w:p w14:paraId="4832F021" w14:textId="1FF9E985" w:rsidR="00AB5C91" w:rsidRDefault="00AB5C91" w:rsidP="00AB5C91">
      <w:pPr>
        <w:rPr>
          <w:b/>
          <w:bCs/>
        </w:rPr>
      </w:pPr>
      <w:r w:rsidRPr="00483363">
        <w:rPr>
          <w:b/>
          <w:bCs/>
        </w:rPr>
        <w:t>Observation</w:t>
      </w:r>
      <w:r w:rsidR="004152BF">
        <w:rPr>
          <w:b/>
          <w:bCs/>
        </w:rPr>
        <w:t xml:space="preserve"> 1</w:t>
      </w:r>
      <w:r w:rsidRPr="00483363">
        <w:rPr>
          <w:b/>
          <w:bCs/>
        </w:rPr>
        <w:t>:</w:t>
      </w:r>
      <w:r w:rsidR="00117793">
        <w:rPr>
          <w:b/>
          <w:bCs/>
        </w:rPr>
        <w:t xml:space="preserve"> </w:t>
      </w:r>
      <w:r w:rsidR="000E5B35">
        <w:rPr>
          <w:b/>
          <w:bCs/>
        </w:rPr>
        <w:t>The SNR point are summarized as below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8"/>
        <w:gridCol w:w="943"/>
        <w:gridCol w:w="1045"/>
        <w:gridCol w:w="1174"/>
        <w:gridCol w:w="1273"/>
        <w:gridCol w:w="1366"/>
        <w:gridCol w:w="1464"/>
        <w:gridCol w:w="1226"/>
      </w:tblGrid>
      <w:tr w:rsidR="000E5B35" w14:paraId="54924EB9" w14:textId="77777777" w:rsidTr="00DE7A0C">
        <w:tc>
          <w:tcPr>
            <w:tcW w:w="1138" w:type="dxa"/>
          </w:tcPr>
          <w:p w14:paraId="252A0F74" w14:textId="77777777" w:rsidR="000E5B35" w:rsidRPr="003277BC" w:rsidRDefault="000E5B35" w:rsidP="00DE7A0C">
            <w:pPr>
              <w:pStyle w:val="TAH"/>
              <w:rPr>
                <w:rFonts w:eastAsia="等线"/>
              </w:rPr>
            </w:pPr>
            <w:r>
              <w:rPr>
                <w:rFonts w:eastAsia="等线" w:hint="eastAsia"/>
              </w:rPr>
              <w:lastRenderedPageBreak/>
              <w:t>Simulation cases</w:t>
            </w:r>
          </w:p>
        </w:tc>
        <w:tc>
          <w:tcPr>
            <w:tcW w:w="943" w:type="dxa"/>
          </w:tcPr>
          <w:p w14:paraId="599F91E8" w14:textId="77777777" w:rsidR="000E5B35" w:rsidRDefault="000E5B35" w:rsidP="00DE7A0C">
            <w:pPr>
              <w:pStyle w:val="TAH"/>
            </w:pPr>
            <w:r>
              <w:t>Duplex mode</w:t>
            </w:r>
          </w:p>
        </w:tc>
        <w:tc>
          <w:tcPr>
            <w:tcW w:w="1045" w:type="dxa"/>
          </w:tcPr>
          <w:p w14:paraId="59AD5708" w14:textId="77777777" w:rsidR="000E5B35" w:rsidRDefault="000E5B35" w:rsidP="00DE7A0C">
            <w:pPr>
              <w:pStyle w:val="TAH"/>
            </w:pPr>
            <w:r>
              <w:t>BW / SCS</w:t>
            </w:r>
          </w:p>
        </w:tc>
        <w:tc>
          <w:tcPr>
            <w:tcW w:w="1174" w:type="dxa"/>
          </w:tcPr>
          <w:p w14:paraId="69F0C15E" w14:textId="77777777" w:rsidR="000E5B35" w:rsidRDefault="000E5B35" w:rsidP="00DE7A0C">
            <w:pPr>
              <w:pStyle w:val="TAH"/>
            </w:pPr>
            <w:r>
              <w:t>MCS</w:t>
            </w:r>
          </w:p>
        </w:tc>
        <w:tc>
          <w:tcPr>
            <w:tcW w:w="1273" w:type="dxa"/>
          </w:tcPr>
          <w:p w14:paraId="54372FD4" w14:textId="77777777" w:rsidR="000E5B35" w:rsidRDefault="000E5B35" w:rsidP="00DE7A0C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</w:tcPr>
          <w:p w14:paraId="6432BB72" w14:textId="77777777" w:rsidR="000E5B35" w:rsidRDefault="000E5B35" w:rsidP="00DE7A0C">
            <w:pPr>
              <w:pStyle w:val="TAH"/>
            </w:pPr>
            <w:r>
              <w:t>Antenna configuration</w:t>
            </w:r>
          </w:p>
        </w:tc>
        <w:tc>
          <w:tcPr>
            <w:tcW w:w="1464" w:type="dxa"/>
          </w:tcPr>
          <w:p w14:paraId="094DDFAE" w14:textId="77777777" w:rsidR="000E5B35" w:rsidRDefault="000E5B35" w:rsidP="00DE7A0C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1226" w:type="dxa"/>
          </w:tcPr>
          <w:p w14:paraId="0B8AD2D5" w14:textId="77777777" w:rsidR="000E5B35" w:rsidRDefault="000E5B35" w:rsidP="00DE7A0C">
            <w:pPr>
              <w:pStyle w:val="TAH"/>
            </w:pPr>
            <w:r>
              <w:t>70% of max Throughput</w:t>
            </w:r>
          </w:p>
          <w:p w14:paraId="67C6E6D4" w14:textId="77777777" w:rsidR="000E5B35" w:rsidRDefault="000E5B35" w:rsidP="00DE7A0C">
            <w:pPr>
              <w:pStyle w:val="TAH"/>
            </w:pPr>
            <w:r>
              <w:t>(dB)</w:t>
            </w:r>
          </w:p>
        </w:tc>
      </w:tr>
      <w:tr w:rsidR="000E5B35" w:rsidRPr="000B26A6" w14:paraId="362908A4" w14:textId="77777777" w:rsidTr="00DE7A0C">
        <w:trPr>
          <w:trHeight w:val="279"/>
        </w:trPr>
        <w:tc>
          <w:tcPr>
            <w:tcW w:w="1138" w:type="dxa"/>
            <w:vMerge w:val="restart"/>
          </w:tcPr>
          <w:p w14:paraId="0BE2E4C7" w14:textId="77777777" w:rsidR="000E5B35" w:rsidRDefault="000E5B35" w:rsidP="00DE7A0C">
            <w:pPr>
              <w:pStyle w:val="TAC"/>
            </w:pPr>
            <w:r>
              <w:t>3-1</w:t>
            </w:r>
          </w:p>
        </w:tc>
        <w:tc>
          <w:tcPr>
            <w:tcW w:w="943" w:type="dxa"/>
            <w:vMerge w:val="restart"/>
          </w:tcPr>
          <w:p w14:paraId="1A6F6A68" w14:textId="77777777" w:rsidR="000E5B35" w:rsidRDefault="000E5B35" w:rsidP="00DE7A0C">
            <w:pPr>
              <w:pStyle w:val="TAC"/>
            </w:pPr>
            <w:r>
              <w:t>FDD</w:t>
            </w:r>
          </w:p>
        </w:tc>
        <w:tc>
          <w:tcPr>
            <w:tcW w:w="1045" w:type="dxa"/>
            <w:vMerge w:val="restart"/>
          </w:tcPr>
          <w:p w14:paraId="3F51CF87" w14:textId="77777777" w:rsidR="000E5B35" w:rsidRDefault="000E5B35" w:rsidP="00DE7A0C">
            <w:pPr>
              <w:pStyle w:val="TAC"/>
            </w:pPr>
            <w:r>
              <w:t>10MHz / 15kHz</w:t>
            </w:r>
          </w:p>
        </w:tc>
        <w:tc>
          <w:tcPr>
            <w:tcW w:w="1174" w:type="dxa"/>
            <w:vMerge w:val="restart"/>
          </w:tcPr>
          <w:p w14:paraId="40934D47" w14:textId="77777777" w:rsidR="000E5B35" w:rsidRPr="003277BC" w:rsidRDefault="000E5B35" w:rsidP="00DE7A0C">
            <w:pPr>
              <w:pStyle w:val="TAC"/>
            </w:pPr>
            <w:r w:rsidRPr="003277BC">
              <w:t>[64QAM 0.5]</w:t>
            </w:r>
          </w:p>
        </w:tc>
        <w:tc>
          <w:tcPr>
            <w:tcW w:w="1273" w:type="dxa"/>
            <w:vMerge w:val="restart"/>
          </w:tcPr>
          <w:p w14:paraId="6E087176" w14:textId="77777777" w:rsidR="000E5B35" w:rsidRPr="003277BC" w:rsidRDefault="000E5B35" w:rsidP="00DE7A0C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54F59F72" w14:textId="77777777" w:rsidR="000E5B35" w:rsidRPr="003277BC" w:rsidRDefault="000E5B35" w:rsidP="00DE7A0C">
            <w:pPr>
              <w:pStyle w:val="TAC"/>
            </w:pPr>
            <w:r w:rsidRPr="003277BC">
              <w:t>2x2 ULA Low for each TRP</w:t>
            </w:r>
          </w:p>
        </w:tc>
        <w:tc>
          <w:tcPr>
            <w:tcW w:w="1464" w:type="dxa"/>
          </w:tcPr>
          <w:p w14:paraId="6DF2C1B0" w14:textId="77777777" w:rsidR="000E5B35" w:rsidRPr="00136B3B" w:rsidRDefault="000E5B35" w:rsidP="00DE7A0C">
            <w:pPr>
              <w:pStyle w:val="TAC"/>
            </w:pPr>
            <w:r w:rsidRPr="00136B3B">
              <w:t xml:space="preserve">Test 1b: </w:t>
            </w:r>
          </w:p>
          <w:p w14:paraId="14FD5EA6" w14:textId="77777777" w:rsidR="000E5B35" w:rsidRPr="00136B3B" w:rsidRDefault="000E5B35" w:rsidP="00DE7A0C">
            <w:pPr>
              <w:pStyle w:val="TAC"/>
              <w:rPr>
                <w:rFonts w:eastAsia="等线"/>
              </w:rPr>
            </w:pPr>
            <w:r w:rsidRPr="00136B3B">
              <w:t>0Hz / 2us</w:t>
            </w:r>
          </w:p>
        </w:tc>
        <w:tc>
          <w:tcPr>
            <w:tcW w:w="1226" w:type="dxa"/>
          </w:tcPr>
          <w:p w14:paraId="5724B462" w14:textId="77777777" w:rsidR="000E5B35" w:rsidRPr="000B26A6" w:rsidRDefault="000E5B35" w:rsidP="00DE7A0C">
            <w:pPr>
              <w:pStyle w:val="TAC"/>
              <w:rPr>
                <w:rFonts w:eastAsia="等线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5.7</w:t>
            </w:r>
          </w:p>
        </w:tc>
      </w:tr>
      <w:tr w:rsidR="000E5B35" w:rsidRPr="000B26A6" w14:paraId="44B6266A" w14:textId="77777777" w:rsidTr="00DE7A0C">
        <w:trPr>
          <w:trHeight w:val="279"/>
        </w:trPr>
        <w:tc>
          <w:tcPr>
            <w:tcW w:w="1138" w:type="dxa"/>
            <w:vMerge/>
          </w:tcPr>
          <w:p w14:paraId="5F3D4AC7" w14:textId="77777777" w:rsidR="000E5B35" w:rsidRDefault="000E5B35" w:rsidP="00DE7A0C">
            <w:pPr>
              <w:pStyle w:val="TAC"/>
            </w:pPr>
          </w:p>
        </w:tc>
        <w:tc>
          <w:tcPr>
            <w:tcW w:w="943" w:type="dxa"/>
            <w:vMerge/>
          </w:tcPr>
          <w:p w14:paraId="4D6A8DE8" w14:textId="77777777" w:rsidR="000E5B35" w:rsidRDefault="000E5B35" w:rsidP="00DE7A0C">
            <w:pPr>
              <w:pStyle w:val="TAC"/>
            </w:pPr>
          </w:p>
        </w:tc>
        <w:tc>
          <w:tcPr>
            <w:tcW w:w="1045" w:type="dxa"/>
            <w:vMerge/>
          </w:tcPr>
          <w:p w14:paraId="0BD2E06A" w14:textId="77777777" w:rsidR="000E5B35" w:rsidRDefault="000E5B35" w:rsidP="00DE7A0C">
            <w:pPr>
              <w:pStyle w:val="TAC"/>
            </w:pPr>
          </w:p>
        </w:tc>
        <w:tc>
          <w:tcPr>
            <w:tcW w:w="1174" w:type="dxa"/>
            <w:vMerge/>
          </w:tcPr>
          <w:p w14:paraId="33F801E6" w14:textId="77777777" w:rsidR="000E5B35" w:rsidRPr="003277BC" w:rsidRDefault="000E5B35" w:rsidP="00DE7A0C">
            <w:pPr>
              <w:pStyle w:val="TAC"/>
            </w:pPr>
          </w:p>
        </w:tc>
        <w:tc>
          <w:tcPr>
            <w:tcW w:w="1273" w:type="dxa"/>
            <w:vMerge/>
          </w:tcPr>
          <w:p w14:paraId="4C6DA1A8" w14:textId="77777777" w:rsidR="000E5B35" w:rsidRPr="003277BC" w:rsidRDefault="000E5B35" w:rsidP="00DE7A0C">
            <w:pPr>
              <w:pStyle w:val="TAC"/>
            </w:pPr>
          </w:p>
        </w:tc>
        <w:tc>
          <w:tcPr>
            <w:tcW w:w="1366" w:type="dxa"/>
            <w:vMerge/>
          </w:tcPr>
          <w:p w14:paraId="24DF805A" w14:textId="77777777" w:rsidR="000E5B35" w:rsidRPr="003277BC" w:rsidRDefault="000E5B35" w:rsidP="00DE7A0C">
            <w:pPr>
              <w:pStyle w:val="TAC"/>
            </w:pPr>
          </w:p>
        </w:tc>
        <w:tc>
          <w:tcPr>
            <w:tcW w:w="1464" w:type="dxa"/>
          </w:tcPr>
          <w:p w14:paraId="2D4BB9C3" w14:textId="77777777" w:rsidR="000E5B35" w:rsidRPr="00136B3B" w:rsidRDefault="000E5B35" w:rsidP="00DE7A0C">
            <w:pPr>
              <w:pStyle w:val="TAC"/>
            </w:pPr>
            <w:r w:rsidRPr="00136B3B">
              <w:t xml:space="preserve">Test 1a: </w:t>
            </w:r>
          </w:p>
          <w:p w14:paraId="4D22491A" w14:textId="77777777" w:rsidR="000E5B35" w:rsidRPr="00136B3B" w:rsidRDefault="000E5B35" w:rsidP="00DE7A0C">
            <w:pPr>
              <w:pStyle w:val="TAC"/>
            </w:pPr>
            <w:r w:rsidRPr="00136B3B">
              <w:t>200Hz / -0.5us</w:t>
            </w:r>
          </w:p>
        </w:tc>
        <w:tc>
          <w:tcPr>
            <w:tcW w:w="1226" w:type="dxa"/>
          </w:tcPr>
          <w:p w14:paraId="375B4D6D" w14:textId="77777777" w:rsidR="000E5B35" w:rsidRPr="000B26A6" w:rsidRDefault="000E5B35" w:rsidP="00DE7A0C">
            <w:pPr>
              <w:pStyle w:val="TAC"/>
              <w:rPr>
                <w:rFonts w:eastAsia="等线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6.4</w:t>
            </w:r>
          </w:p>
        </w:tc>
      </w:tr>
      <w:tr w:rsidR="000E5B35" w:rsidRPr="000B26A6" w14:paraId="5EE96DA2" w14:textId="77777777" w:rsidTr="00DE7A0C">
        <w:trPr>
          <w:trHeight w:val="443"/>
        </w:trPr>
        <w:tc>
          <w:tcPr>
            <w:tcW w:w="1138" w:type="dxa"/>
            <w:vMerge w:val="restart"/>
          </w:tcPr>
          <w:p w14:paraId="1AEC85DB" w14:textId="77777777" w:rsidR="000E5B35" w:rsidRDefault="000E5B35" w:rsidP="00DE7A0C">
            <w:pPr>
              <w:pStyle w:val="TAC"/>
            </w:pPr>
            <w:r>
              <w:t>3-2</w:t>
            </w:r>
          </w:p>
        </w:tc>
        <w:tc>
          <w:tcPr>
            <w:tcW w:w="943" w:type="dxa"/>
            <w:vMerge w:val="restart"/>
          </w:tcPr>
          <w:p w14:paraId="7ED7D1C3" w14:textId="77777777" w:rsidR="000E5B35" w:rsidRDefault="000E5B35" w:rsidP="00DE7A0C">
            <w:pPr>
              <w:pStyle w:val="TAC"/>
            </w:pPr>
            <w:r>
              <w:t>FDD</w:t>
            </w:r>
          </w:p>
        </w:tc>
        <w:tc>
          <w:tcPr>
            <w:tcW w:w="1045" w:type="dxa"/>
            <w:vMerge w:val="restart"/>
          </w:tcPr>
          <w:p w14:paraId="38971050" w14:textId="77777777" w:rsidR="000E5B35" w:rsidRDefault="000E5B35" w:rsidP="00DE7A0C">
            <w:pPr>
              <w:pStyle w:val="TAC"/>
            </w:pPr>
            <w:r>
              <w:t>10MHz / 15kHz</w:t>
            </w:r>
          </w:p>
        </w:tc>
        <w:tc>
          <w:tcPr>
            <w:tcW w:w="1174" w:type="dxa"/>
            <w:vMerge w:val="restart"/>
          </w:tcPr>
          <w:p w14:paraId="1659AB40" w14:textId="77777777" w:rsidR="000E5B35" w:rsidRPr="003277BC" w:rsidRDefault="000E5B35" w:rsidP="00DE7A0C">
            <w:pPr>
              <w:pStyle w:val="TAC"/>
            </w:pPr>
            <w:r w:rsidRPr="003277BC">
              <w:t>[64QAM 0.5]</w:t>
            </w:r>
          </w:p>
        </w:tc>
        <w:tc>
          <w:tcPr>
            <w:tcW w:w="1273" w:type="dxa"/>
            <w:vMerge w:val="restart"/>
          </w:tcPr>
          <w:p w14:paraId="090B7618" w14:textId="77777777" w:rsidR="000E5B35" w:rsidRPr="003277BC" w:rsidRDefault="000E5B35" w:rsidP="00DE7A0C">
            <w:pPr>
              <w:pStyle w:val="TAC"/>
            </w:pPr>
            <w:r w:rsidRPr="003277BC"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17BE20E8" w14:textId="77777777" w:rsidR="000E5B35" w:rsidRPr="003277BC" w:rsidRDefault="000E5B35" w:rsidP="00DE7A0C">
            <w:pPr>
              <w:pStyle w:val="TAC"/>
            </w:pPr>
            <w:r w:rsidRPr="003277BC">
              <w:t>2x4 ULA Low for each TRP</w:t>
            </w:r>
          </w:p>
        </w:tc>
        <w:tc>
          <w:tcPr>
            <w:tcW w:w="1464" w:type="dxa"/>
          </w:tcPr>
          <w:p w14:paraId="740121DF" w14:textId="77777777" w:rsidR="000E5B35" w:rsidRPr="00136B3B" w:rsidRDefault="000E5B35" w:rsidP="00DE7A0C">
            <w:pPr>
              <w:pStyle w:val="TAC"/>
            </w:pPr>
            <w:r w:rsidRPr="00136B3B">
              <w:t xml:space="preserve">Test 1b: </w:t>
            </w:r>
          </w:p>
          <w:p w14:paraId="6A7D4DB0" w14:textId="77777777" w:rsidR="000E5B35" w:rsidRPr="00136B3B" w:rsidRDefault="000E5B35" w:rsidP="00DE7A0C">
            <w:pPr>
              <w:pStyle w:val="TAC"/>
              <w:rPr>
                <w:rFonts w:eastAsia="等线"/>
              </w:rPr>
            </w:pPr>
            <w:r w:rsidRPr="00136B3B">
              <w:t>0Hz / 2us</w:t>
            </w:r>
          </w:p>
        </w:tc>
        <w:tc>
          <w:tcPr>
            <w:tcW w:w="1226" w:type="dxa"/>
          </w:tcPr>
          <w:p w14:paraId="641A4582" w14:textId="77777777" w:rsidR="000E5B35" w:rsidRPr="000B26A6" w:rsidRDefault="000E5B35" w:rsidP="00DE7A0C">
            <w:pPr>
              <w:pStyle w:val="TAC"/>
              <w:rPr>
                <w:rFonts w:eastAsia="等线"/>
              </w:rPr>
            </w:pPr>
            <w:r>
              <w:rPr>
                <w:rFonts w:eastAsia="等线" w:hint="eastAsia"/>
              </w:rPr>
              <w:t>9</w:t>
            </w:r>
            <w:r>
              <w:rPr>
                <w:rFonts w:eastAsia="等线"/>
              </w:rPr>
              <w:t>.8</w:t>
            </w:r>
          </w:p>
        </w:tc>
      </w:tr>
      <w:tr w:rsidR="000E5B35" w:rsidRPr="000B26A6" w14:paraId="0E9A686F" w14:textId="77777777" w:rsidTr="00DE7A0C">
        <w:trPr>
          <w:trHeight w:val="279"/>
        </w:trPr>
        <w:tc>
          <w:tcPr>
            <w:tcW w:w="1138" w:type="dxa"/>
            <w:vMerge/>
          </w:tcPr>
          <w:p w14:paraId="3C1FBEC9" w14:textId="77777777" w:rsidR="000E5B35" w:rsidRDefault="000E5B35" w:rsidP="00DE7A0C">
            <w:pPr>
              <w:pStyle w:val="TAC"/>
            </w:pPr>
          </w:p>
        </w:tc>
        <w:tc>
          <w:tcPr>
            <w:tcW w:w="943" w:type="dxa"/>
            <w:vMerge/>
          </w:tcPr>
          <w:p w14:paraId="28E7042E" w14:textId="77777777" w:rsidR="000E5B35" w:rsidRDefault="000E5B35" w:rsidP="00DE7A0C">
            <w:pPr>
              <w:pStyle w:val="TAC"/>
            </w:pPr>
          </w:p>
        </w:tc>
        <w:tc>
          <w:tcPr>
            <w:tcW w:w="1045" w:type="dxa"/>
            <w:vMerge/>
          </w:tcPr>
          <w:p w14:paraId="41982669" w14:textId="77777777" w:rsidR="000E5B35" w:rsidRDefault="000E5B35" w:rsidP="00DE7A0C">
            <w:pPr>
              <w:pStyle w:val="TAC"/>
            </w:pPr>
          </w:p>
        </w:tc>
        <w:tc>
          <w:tcPr>
            <w:tcW w:w="1174" w:type="dxa"/>
            <w:vMerge/>
          </w:tcPr>
          <w:p w14:paraId="050671D9" w14:textId="77777777" w:rsidR="000E5B35" w:rsidRPr="003277BC" w:rsidRDefault="000E5B35" w:rsidP="00DE7A0C">
            <w:pPr>
              <w:pStyle w:val="TAC"/>
            </w:pPr>
          </w:p>
        </w:tc>
        <w:tc>
          <w:tcPr>
            <w:tcW w:w="1273" w:type="dxa"/>
            <w:vMerge/>
          </w:tcPr>
          <w:p w14:paraId="634A544B" w14:textId="77777777" w:rsidR="000E5B35" w:rsidRPr="003277BC" w:rsidRDefault="000E5B35" w:rsidP="00DE7A0C">
            <w:pPr>
              <w:pStyle w:val="TAC"/>
            </w:pPr>
          </w:p>
        </w:tc>
        <w:tc>
          <w:tcPr>
            <w:tcW w:w="1366" w:type="dxa"/>
            <w:vMerge/>
          </w:tcPr>
          <w:p w14:paraId="35909F82" w14:textId="77777777" w:rsidR="000E5B35" w:rsidRPr="003277BC" w:rsidRDefault="000E5B35" w:rsidP="00DE7A0C">
            <w:pPr>
              <w:pStyle w:val="TAC"/>
            </w:pPr>
          </w:p>
        </w:tc>
        <w:tc>
          <w:tcPr>
            <w:tcW w:w="1464" w:type="dxa"/>
          </w:tcPr>
          <w:p w14:paraId="0844050A" w14:textId="77777777" w:rsidR="000E5B35" w:rsidRPr="00136B3B" w:rsidRDefault="000E5B35" w:rsidP="00DE7A0C">
            <w:pPr>
              <w:pStyle w:val="TAC"/>
            </w:pPr>
            <w:r w:rsidRPr="00136B3B">
              <w:t xml:space="preserve">Test 1a: </w:t>
            </w:r>
          </w:p>
          <w:p w14:paraId="3481F6B3" w14:textId="77777777" w:rsidR="000E5B35" w:rsidRPr="00136B3B" w:rsidRDefault="000E5B35" w:rsidP="00DE7A0C">
            <w:pPr>
              <w:pStyle w:val="TAC"/>
            </w:pPr>
            <w:r w:rsidRPr="00136B3B">
              <w:t>200Hz / -0.5us</w:t>
            </w:r>
          </w:p>
        </w:tc>
        <w:tc>
          <w:tcPr>
            <w:tcW w:w="1226" w:type="dxa"/>
          </w:tcPr>
          <w:p w14:paraId="78E1EEFD" w14:textId="77777777" w:rsidR="000E5B35" w:rsidRPr="000B26A6" w:rsidRDefault="000E5B35" w:rsidP="00DE7A0C">
            <w:pPr>
              <w:pStyle w:val="TAC"/>
              <w:rPr>
                <w:rFonts w:eastAsia="等线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0.7</w:t>
            </w:r>
          </w:p>
        </w:tc>
      </w:tr>
      <w:tr w:rsidR="000E5B35" w:rsidRPr="00090915" w14:paraId="3D5B15FB" w14:textId="77777777" w:rsidTr="000E5B35">
        <w:trPr>
          <w:trHeight w:val="279"/>
        </w:trPr>
        <w:tc>
          <w:tcPr>
            <w:tcW w:w="1138" w:type="dxa"/>
            <w:vMerge w:val="restart"/>
          </w:tcPr>
          <w:p w14:paraId="3C576E4D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090915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943" w:type="dxa"/>
            <w:vMerge w:val="restart"/>
          </w:tcPr>
          <w:p w14:paraId="012F637B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09091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  <w:vMerge w:val="restart"/>
          </w:tcPr>
          <w:p w14:paraId="1208218E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09091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Pr="0009091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  <w:vMerge w:val="restart"/>
          </w:tcPr>
          <w:p w14:paraId="5CFBFD15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  <w:vMerge w:val="restart"/>
          </w:tcPr>
          <w:p w14:paraId="4A28F252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1FE5144D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2x2 ULA Low for each TRP</w:t>
            </w:r>
          </w:p>
        </w:tc>
        <w:tc>
          <w:tcPr>
            <w:tcW w:w="1464" w:type="dxa"/>
          </w:tcPr>
          <w:p w14:paraId="32487FA7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1b: </w:t>
            </w:r>
          </w:p>
          <w:p w14:paraId="2255ED8E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0Hz / </w:t>
            </w:r>
            <w:r>
              <w:rPr>
                <w:rFonts w:ascii="Arial" w:hAnsi="Arial"/>
                <w:sz w:val="18"/>
              </w:rPr>
              <w:t>1</w:t>
            </w:r>
            <w:r w:rsidRPr="00090915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226" w:type="dxa"/>
          </w:tcPr>
          <w:p w14:paraId="558729CA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15.1</w:t>
            </w:r>
          </w:p>
        </w:tc>
      </w:tr>
      <w:tr w:rsidR="000E5B35" w:rsidRPr="00090915" w14:paraId="7DFC5F09" w14:textId="77777777" w:rsidTr="000E5B35">
        <w:trPr>
          <w:trHeight w:val="279"/>
        </w:trPr>
        <w:tc>
          <w:tcPr>
            <w:tcW w:w="1138" w:type="dxa"/>
            <w:vMerge/>
          </w:tcPr>
          <w:p w14:paraId="6A6711BA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43" w:type="dxa"/>
            <w:vMerge/>
          </w:tcPr>
          <w:p w14:paraId="0F1FFAB8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5" w:type="dxa"/>
            <w:vMerge/>
          </w:tcPr>
          <w:p w14:paraId="58E218C5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vMerge/>
          </w:tcPr>
          <w:p w14:paraId="74DD12AF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3" w:type="dxa"/>
            <w:vMerge/>
          </w:tcPr>
          <w:p w14:paraId="6022AA99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/>
          </w:tcPr>
          <w:p w14:paraId="2CF7A67F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33BB13BB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1a: </w:t>
            </w:r>
          </w:p>
          <w:p w14:paraId="2AF0AC40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Pr="00090915">
              <w:rPr>
                <w:rFonts w:ascii="Arial" w:hAnsi="Arial"/>
                <w:sz w:val="18"/>
              </w:rPr>
              <w:t>00Hz / -0.</w:t>
            </w:r>
            <w:r>
              <w:rPr>
                <w:rFonts w:ascii="Arial" w:hAnsi="Arial"/>
                <w:sz w:val="18"/>
              </w:rPr>
              <w:t>2</w:t>
            </w:r>
            <w:r w:rsidRPr="0009091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6E0CD961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16.0</w:t>
            </w:r>
          </w:p>
        </w:tc>
      </w:tr>
      <w:tr w:rsidR="000E5B35" w:rsidRPr="00090915" w14:paraId="66B9A460" w14:textId="77777777" w:rsidTr="000E5B35">
        <w:trPr>
          <w:trHeight w:val="443"/>
        </w:trPr>
        <w:tc>
          <w:tcPr>
            <w:tcW w:w="1138" w:type="dxa"/>
            <w:vMerge w:val="restart"/>
          </w:tcPr>
          <w:p w14:paraId="55D6E5C3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090915">
              <w:rPr>
                <w:rFonts w:ascii="Arial" w:hAnsi="Arial"/>
                <w:sz w:val="18"/>
              </w:rPr>
              <w:t>-2</w:t>
            </w:r>
          </w:p>
        </w:tc>
        <w:tc>
          <w:tcPr>
            <w:tcW w:w="943" w:type="dxa"/>
            <w:vMerge w:val="restart"/>
          </w:tcPr>
          <w:p w14:paraId="30394FAB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Pr="00090915"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045" w:type="dxa"/>
            <w:vMerge w:val="restart"/>
          </w:tcPr>
          <w:p w14:paraId="21B22731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090915">
              <w:rPr>
                <w:rFonts w:ascii="Arial" w:hAnsi="Arial"/>
                <w:sz w:val="18"/>
              </w:rPr>
              <w:t xml:space="preserve">0MHz / </w:t>
            </w:r>
            <w:r>
              <w:rPr>
                <w:rFonts w:ascii="Arial" w:hAnsi="Arial"/>
                <w:sz w:val="18"/>
              </w:rPr>
              <w:t>30</w:t>
            </w:r>
            <w:r w:rsidRPr="00090915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174" w:type="dxa"/>
            <w:vMerge w:val="restart"/>
          </w:tcPr>
          <w:p w14:paraId="4A9654FF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[64QAM 0.5]</w:t>
            </w:r>
          </w:p>
        </w:tc>
        <w:tc>
          <w:tcPr>
            <w:tcW w:w="1273" w:type="dxa"/>
            <w:vMerge w:val="restart"/>
          </w:tcPr>
          <w:p w14:paraId="04479E72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[TDLA30-10] for both TRP1 and TRP2</w:t>
            </w:r>
          </w:p>
        </w:tc>
        <w:tc>
          <w:tcPr>
            <w:tcW w:w="1366" w:type="dxa"/>
            <w:vMerge w:val="restart"/>
          </w:tcPr>
          <w:p w14:paraId="4A962CCB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>2x4 ULA Low for each TRP</w:t>
            </w:r>
          </w:p>
        </w:tc>
        <w:tc>
          <w:tcPr>
            <w:tcW w:w="1464" w:type="dxa"/>
          </w:tcPr>
          <w:p w14:paraId="7E41361E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1b: </w:t>
            </w:r>
          </w:p>
          <w:p w14:paraId="26C61CF4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0Hz / </w:t>
            </w:r>
            <w:r>
              <w:rPr>
                <w:rFonts w:ascii="Arial" w:hAnsi="Arial"/>
                <w:sz w:val="18"/>
              </w:rPr>
              <w:t>1</w:t>
            </w:r>
            <w:r w:rsidRPr="00090915">
              <w:rPr>
                <w:rFonts w:ascii="Arial" w:hAnsi="Arial"/>
                <w:sz w:val="18"/>
              </w:rPr>
              <w:t>us</w:t>
            </w:r>
          </w:p>
        </w:tc>
        <w:tc>
          <w:tcPr>
            <w:tcW w:w="1226" w:type="dxa"/>
          </w:tcPr>
          <w:p w14:paraId="19518074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9.6</w:t>
            </w:r>
          </w:p>
        </w:tc>
      </w:tr>
      <w:tr w:rsidR="000E5B35" w:rsidRPr="00090915" w14:paraId="303F3A71" w14:textId="77777777" w:rsidTr="000E5B35">
        <w:trPr>
          <w:trHeight w:val="279"/>
        </w:trPr>
        <w:tc>
          <w:tcPr>
            <w:tcW w:w="1138" w:type="dxa"/>
            <w:vMerge/>
          </w:tcPr>
          <w:p w14:paraId="7AE3E697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43" w:type="dxa"/>
            <w:vMerge/>
          </w:tcPr>
          <w:p w14:paraId="14122864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5" w:type="dxa"/>
            <w:vMerge/>
          </w:tcPr>
          <w:p w14:paraId="17A44FC9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vMerge/>
          </w:tcPr>
          <w:p w14:paraId="15958220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3" w:type="dxa"/>
            <w:vMerge/>
          </w:tcPr>
          <w:p w14:paraId="23ADD0A1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66" w:type="dxa"/>
            <w:vMerge/>
          </w:tcPr>
          <w:p w14:paraId="5E298382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4" w:type="dxa"/>
          </w:tcPr>
          <w:p w14:paraId="79A6F5F4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90915">
              <w:rPr>
                <w:rFonts w:ascii="Arial" w:hAnsi="Arial"/>
                <w:sz w:val="18"/>
              </w:rPr>
              <w:t xml:space="preserve">Test 1a: </w:t>
            </w:r>
          </w:p>
          <w:p w14:paraId="153688C8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Pr="00090915">
              <w:rPr>
                <w:rFonts w:ascii="Arial" w:hAnsi="Arial"/>
                <w:sz w:val="18"/>
              </w:rPr>
              <w:t>00Hz / -0.</w:t>
            </w:r>
            <w:r>
              <w:rPr>
                <w:rFonts w:ascii="Arial" w:hAnsi="Arial"/>
                <w:sz w:val="18"/>
              </w:rPr>
              <w:t>2</w:t>
            </w:r>
            <w:r w:rsidRPr="00090915">
              <w:rPr>
                <w:rFonts w:ascii="Arial" w:hAnsi="Arial"/>
                <w:sz w:val="18"/>
              </w:rPr>
              <w:t>5us</w:t>
            </w:r>
          </w:p>
        </w:tc>
        <w:tc>
          <w:tcPr>
            <w:tcW w:w="1226" w:type="dxa"/>
          </w:tcPr>
          <w:p w14:paraId="682A0CF0" w14:textId="77777777" w:rsidR="000E5B35" w:rsidRPr="00090915" w:rsidRDefault="000E5B35" w:rsidP="00DE7A0C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10.4</w:t>
            </w:r>
          </w:p>
        </w:tc>
      </w:tr>
    </w:tbl>
    <w:p w14:paraId="51804DAF" w14:textId="77777777" w:rsidR="000E5B35" w:rsidRPr="00483363" w:rsidRDefault="000E5B35" w:rsidP="00AB5C91">
      <w:pPr>
        <w:rPr>
          <w:b/>
          <w:bCs/>
        </w:rPr>
      </w:pPr>
    </w:p>
    <w:p w14:paraId="48557090" w14:textId="7241CE86" w:rsidR="004E7DB6" w:rsidRDefault="004E7DB6" w:rsidP="004E7DB6">
      <w:pPr>
        <w:rPr>
          <w:rFonts w:eastAsia="等线"/>
          <w:b/>
          <w:lang w:val="sv-SE"/>
        </w:rPr>
      </w:pPr>
      <w:r w:rsidRPr="004F7333">
        <w:rPr>
          <w:b/>
          <w:bCs/>
        </w:rPr>
        <w:t>Observation</w:t>
      </w:r>
      <w:r>
        <w:rPr>
          <w:b/>
          <w:bCs/>
        </w:rPr>
        <w:t xml:space="preserve"> 2</w:t>
      </w:r>
      <w:r w:rsidRPr="004F7333">
        <w:rPr>
          <w:b/>
          <w:bCs/>
        </w:rPr>
        <w:t xml:space="preserve">: </w:t>
      </w:r>
      <w:r w:rsidR="000E5B35" w:rsidRPr="000E5B35">
        <w:rPr>
          <w:rFonts w:eastAsia="等线"/>
          <w:b/>
          <w:lang w:val="sv-SE"/>
        </w:rPr>
        <w:t xml:space="preserve">The performance with frequency offset is degraded slightly </w:t>
      </w:r>
      <w:r w:rsidR="0077181A">
        <w:rPr>
          <w:rFonts w:eastAsia="等线"/>
          <w:b/>
          <w:lang w:val="sv-SE"/>
        </w:rPr>
        <w:t>than</w:t>
      </w:r>
      <w:r w:rsidR="000E5B35" w:rsidRPr="000E5B35">
        <w:rPr>
          <w:rFonts w:eastAsia="等线"/>
          <w:b/>
          <w:lang w:val="sv-SE"/>
        </w:rPr>
        <w:t xml:space="preserve"> with no frequency offset case.</w:t>
      </w:r>
    </w:p>
    <w:p w14:paraId="2DEB5ECC" w14:textId="49DCF7AB" w:rsidR="0077181A" w:rsidRPr="0077181A" w:rsidRDefault="0077181A" w:rsidP="0077181A">
      <w:pPr>
        <w:rPr>
          <w:rFonts w:eastAsia="等线"/>
          <w:b/>
          <w:lang w:val="sv-SE"/>
        </w:rPr>
      </w:pPr>
      <w:r w:rsidRPr="0077181A">
        <w:rPr>
          <w:rFonts w:eastAsia="等线"/>
          <w:b/>
          <w:lang w:val="sv-SE"/>
        </w:rPr>
        <w:t xml:space="preserve">Observation 3: The impact with negative time offset is more significantly than with positive time offset case. </w:t>
      </w:r>
    </w:p>
    <w:p w14:paraId="6B1C0B53" w14:textId="706EEBE6" w:rsidR="0077181A" w:rsidRPr="0077181A" w:rsidRDefault="0077181A" w:rsidP="004E7DB6">
      <w:pPr>
        <w:rPr>
          <w:rFonts w:eastAsia="等线"/>
          <w:b/>
          <w:lang w:val="sv-SE"/>
        </w:rPr>
      </w:pPr>
      <w:r w:rsidRPr="0077181A">
        <w:rPr>
          <w:rFonts w:eastAsia="等线"/>
          <w:b/>
          <w:lang w:val="sv-SE"/>
        </w:rPr>
        <w:t>Observation 4: The FDD performance is similar with TDD performance.</w:t>
      </w:r>
    </w:p>
    <w:p w14:paraId="390ECC25" w14:textId="6E5E5020" w:rsidR="005A782E" w:rsidRPr="0047271C" w:rsidRDefault="005A782E" w:rsidP="005A782E">
      <w:pPr>
        <w:pStyle w:val="1"/>
        <w:rPr>
          <w:lang w:val="en-US"/>
        </w:rPr>
      </w:pPr>
      <w:r w:rsidRPr="0047271C">
        <w:rPr>
          <w:lang w:val="en-US"/>
        </w:rPr>
        <w:t>References</w:t>
      </w:r>
    </w:p>
    <w:p w14:paraId="0111FFF8" w14:textId="4290764D" w:rsidR="00ED4F54" w:rsidRDefault="00261D96" w:rsidP="00736285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4" w:name="_Ref3386619"/>
      <w:bookmarkStart w:id="5" w:name="_Ref32009325"/>
      <w:bookmarkStart w:id="6" w:name="_Ref36834805"/>
      <w:r w:rsidRPr="0047271C">
        <w:t>R</w:t>
      </w:r>
      <w:bookmarkEnd w:id="4"/>
      <w:bookmarkEnd w:id="5"/>
      <w:r w:rsidR="004C277B" w:rsidRPr="0047271C">
        <w:t>4-</w:t>
      </w:r>
      <w:r w:rsidR="00000165">
        <w:t>2012662</w:t>
      </w:r>
      <w:r w:rsidR="00ED4F54" w:rsidRPr="0047271C">
        <w:t>, “</w:t>
      </w:r>
      <w:r w:rsidR="00220963" w:rsidRPr="00220963">
        <w:t>Way forward for general and PDSCH requirements with Single-DCI SDM scheme and Multi-DCI transmission schemes</w:t>
      </w:r>
      <w:r w:rsidR="00000165">
        <w:t xml:space="preserve"> </w:t>
      </w:r>
      <w:r w:rsidR="00220963" w:rsidRPr="00220963">
        <w:t>(</w:t>
      </w:r>
      <w:proofErr w:type="spellStart"/>
      <w:r w:rsidR="00220963" w:rsidRPr="00220963">
        <w:t>eMBB</w:t>
      </w:r>
      <w:proofErr w:type="spellEnd"/>
      <w:proofErr w:type="gramStart"/>
      <w:r w:rsidR="00220963" w:rsidRPr="00220963">
        <w:t>)​</w:t>
      </w:r>
      <w:r w:rsidR="00ED4F54" w:rsidRPr="0047271C">
        <w:t>”</w:t>
      </w:r>
      <w:proofErr w:type="gramEnd"/>
      <w:r w:rsidR="00ED4F54" w:rsidRPr="0047271C">
        <w:t xml:space="preserve">, </w:t>
      </w:r>
      <w:r w:rsidR="00220963">
        <w:t xml:space="preserve">Huawei, </w:t>
      </w:r>
      <w:proofErr w:type="spellStart"/>
      <w:r w:rsidR="00220963">
        <w:t>HiSilicon</w:t>
      </w:r>
      <w:bookmarkEnd w:id="6"/>
      <w:proofErr w:type="spellEnd"/>
      <w:r w:rsidR="00000165">
        <w:t>, RAN4 #96-e Electronic meeting.</w:t>
      </w:r>
    </w:p>
    <w:p w14:paraId="5704DA17" w14:textId="0C5EF024" w:rsidR="00CA61AB" w:rsidRDefault="00220963" w:rsidP="004C277B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bookmarkStart w:id="7" w:name="_Ref46334789"/>
      <w:r>
        <w:t>R4-20</w:t>
      </w:r>
      <w:r w:rsidR="00000165">
        <w:t>12664</w:t>
      </w:r>
      <w:r>
        <w:t>, “</w:t>
      </w:r>
      <w:r w:rsidR="00030C63" w:rsidRPr="00030C63">
        <w:t>Simulation assumption for PDSCH requirements with Single-DCI SDM scheme and Multi-DCI transmission schemes</w:t>
      </w:r>
      <w:r w:rsidR="00030C63">
        <w:t>”, Ericsson</w:t>
      </w:r>
      <w:bookmarkEnd w:id="7"/>
      <w:r w:rsidR="00000165">
        <w:t>, RAN4 #96-e Electronic meeting</w:t>
      </w:r>
    </w:p>
    <w:p w14:paraId="48EAEFD4" w14:textId="3C417336" w:rsidR="00B51484" w:rsidRPr="00EB141E" w:rsidRDefault="00EB141E" w:rsidP="00EB141E">
      <w:pPr>
        <w:pStyle w:val="aa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</w:pPr>
      <w:r w:rsidRPr="00EB141E">
        <w:t>R4-2010140, “Test case design for PDSCH requirements with Multi-TRP/Panel transmission”, Samsung, RAN4 #96-e Electronic Meeting</w:t>
      </w:r>
    </w:p>
    <w:sectPr w:rsidR="00B51484" w:rsidRPr="00EB141E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6DC08" w14:textId="77777777" w:rsidR="002A68D0" w:rsidRDefault="002A68D0">
      <w:r>
        <w:separator/>
      </w:r>
    </w:p>
  </w:endnote>
  <w:endnote w:type="continuationSeparator" w:id="0">
    <w:p w14:paraId="5C36AA47" w14:textId="77777777" w:rsidR="002A68D0" w:rsidRDefault="002A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573F3" w14:textId="7454B64D" w:rsidR="00090915" w:rsidRDefault="00090915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F4994">
      <w:t>1</w:t>
    </w:r>
    <w:r>
      <w:fldChar w:fldCharType="end"/>
    </w:r>
  </w:p>
  <w:p w14:paraId="645DF157" w14:textId="77777777" w:rsidR="00090915" w:rsidRDefault="0009091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FB8D4E" w14:textId="77777777" w:rsidR="002A68D0" w:rsidRDefault="002A68D0">
      <w:r>
        <w:separator/>
      </w:r>
    </w:p>
  </w:footnote>
  <w:footnote w:type="continuationSeparator" w:id="0">
    <w:p w14:paraId="75C6F605" w14:textId="77777777" w:rsidR="002A68D0" w:rsidRDefault="002A6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74BC88" w14:textId="77777777" w:rsidR="00090915" w:rsidRDefault="0009091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55D04"/>
    <w:multiLevelType w:val="hybridMultilevel"/>
    <w:tmpl w:val="6228FEB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F218B0"/>
    <w:multiLevelType w:val="hybridMultilevel"/>
    <w:tmpl w:val="93B03C62"/>
    <w:lvl w:ilvl="0" w:tplc="FF82B3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BEB76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323B3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50654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464C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552EB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6A2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B480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2249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7"/>
  </w:num>
  <w:num w:numId="2">
    <w:abstractNumId w:val="28"/>
  </w:num>
  <w:num w:numId="3">
    <w:abstractNumId w:val="27"/>
  </w:num>
  <w:num w:numId="4">
    <w:abstractNumId w:val="8"/>
  </w:num>
  <w:num w:numId="5">
    <w:abstractNumId w:val="35"/>
  </w:num>
  <w:num w:numId="6">
    <w:abstractNumId w:val="7"/>
  </w:num>
  <w:num w:numId="7">
    <w:abstractNumId w:val="5"/>
  </w:num>
  <w:num w:numId="8">
    <w:abstractNumId w:val="15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3"/>
  </w:num>
  <w:num w:numId="12">
    <w:abstractNumId w:val="19"/>
  </w:num>
  <w:num w:numId="13">
    <w:abstractNumId w:val="13"/>
  </w:num>
  <w:num w:numId="14">
    <w:abstractNumId w:val="31"/>
  </w:num>
  <w:num w:numId="15">
    <w:abstractNumId w:val="33"/>
  </w:num>
  <w:num w:numId="16">
    <w:abstractNumId w:val="11"/>
  </w:num>
  <w:num w:numId="17">
    <w:abstractNumId w:val="2"/>
  </w:num>
  <w:num w:numId="18">
    <w:abstractNumId w:val="9"/>
  </w:num>
  <w:num w:numId="19">
    <w:abstractNumId w:val="25"/>
  </w:num>
  <w:num w:numId="20">
    <w:abstractNumId w:val="30"/>
  </w:num>
  <w:num w:numId="21">
    <w:abstractNumId w:val="21"/>
  </w:num>
  <w:num w:numId="22">
    <w:abstractNumId w:val="23"/>
  </w:num>
  <w:num w:numId="23">
    <w:abstractNumId w:val="14"/>
  </w:num>
  <w:num w:numId="24">
    <w:abstractNumId w:val="36"/>
  </w:num>
  <w:num w:numId="25">
    <w:abstractNumId w:val="29"/>
  </w:num>
  <w:num w:numId="26">
    <w:abstractNumId w:val="6"/>
  </w:num>
  <w:num w:numId="27">
    <w:abstractNumId w:val="0"/>
  </w:num>
  <w:num w:numId="28">
    <w:abstractNumId w:val="26"/>
  </w:num>
  <w:num w:numId="29">
    <w:abstractNumId w:val="17"/>
  </w:num>
  <w:num w:numId="30">
    <w:abstractNumId w:val="16"/>
  </w:num>
  <w:num w:numId="31">
    <w:abstractNumId w:val="4"/>
  </w:num>
  <w:num w:numId="32">
    <w:abstractNumId w:val="1"/>
  </w:num>
  <w:num w:numId="33">
    <w:abstractNumId w:val="10"/>
  </w:num>
  <w:num w:numId="34">
    <w:abstractNumId w:val="32"/>
  </w:num>
  <w:num w:numId="35">
    <w:abstractNumId w:val="34"/>
  </w:num>
  <w:num w:numId="36">
    <w:abstractNumId w:val="24"/>
  </w:num>
  <w:num w:numId="37">
    <w:abstractNumId w:val="20"/>
  </w:num>
  <w:num w:numId="38">
    <w:abstractNumId w:val="12"/>
  </w:num>
  <w:num w:numId="39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35C"/>
    <w:rsid w:val="00000165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BA1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37F8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0915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2D37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6A6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5640"/>
    <w:rsid w:val="000E5B35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17793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B3B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BC0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40D3"/>
    <w:rsid w:val="001F47D4"/>
    <w:rsid w:val="001F499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4DA9"/>
    <w:rsid w:val="00215968"/>
    <w:rsid w:val="0021635E"/>
    <w:rsid w:val="00216397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1115"/>
    <w:rsid w:val="002A18BB"/>
    <w:rsid w:val="002A24D7"/>
    <w:rsid w:val="002A28D6"/>
    <w:rsid w:val="002A2BC1"/>
    <w:rsid w:val="002A4259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68D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E7"/>
    <w:rsid w:val="002F7E28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04F"/>
    <w:rsid w:val="003A0839"/>
    <w:rsid w:val="003A0E52"/>
    <w:rsid w:val="003A1CD6"/>
    <w:rsid w:val="003A1D01"/>
    <w:rsid w:val="003A21E8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336"/>
    <w:rsid w:val="00405A46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5FA4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70F"/>
    <w:rsid w:val="004959B5"/>
    <w:rsid w:val="00495DB4"/>
    <w:rsid w:val="00495F24"/>
    <w:rsid w:val="00495F73"/>
    <w:rsid w:val="004960B6"/>
    <w:rsid w:val="00496BD4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87DA4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853"/>
    <w:rsid w:val="005C4ABE"/>
    <w:rsid w:val="005C548E"/>
    <w:rsid w:val="005C553A"/>
    <w:rsid w:val="005C5765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27A3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580"/>
    <w:rsid w:val="006C7606"/>
    <w:rsid w:val="006C7844"/>
    <w:rsid w:val="006D0252"/>
    <w:rsid w:val="006D035E"/>
    <w:rsid w:val="006D0AC6"/>
    <w:rsid w:val="006D0B55"/>
    <w:rsid w:val="006D0FE9"/>
    <w:rsid w:val="006D15C8"/>
    <w:rsid w:val="006D1766"/>
    <w:rsid w:val="006D1B41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103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181A"/>
    <w:rsid w:val="00772144"/>
    <w:rsid w:val="00772B27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807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684"/>
    <w:rsid w:val="007B1B88"/>
    <w:rsid w:val="007B2080"/>
    <w:rsid w:val="007B2654"/>
    <w:rsid w:val="007B29B5"/>
    <w:rsid w:val="007B2A55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3EE"/>
    <w:rsid w:val="008027CB"/>
    <w:rsid w:val="008029C2"/>
    <w:rsid w:val="00802E4A"/>
    <w:rsid w:val="00803C74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923"/>
    <w:rsid w:val="00845D80"/>
    <w:rsid w:val="00846556"/>
    <w:rsid w:val="00846A04"/>
    <w:rsid w:val="00846E78"/>
    <w:rsid w:val="0084739C"/>
    <w:rsid w:val="008506F8"/>
    <w:rsid w:val="00850DA4"/>
    <w:rsid w:val="00850ED0"/>
    <w:rsid w:val="00851967"/>
    <w:rsid w:val="00851BE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162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C90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DC6"/>
    <w:rsid w:val="0091310B"/>
    <w:rsid w:val="009137BC"/>
    <w:rsid w:val="00913C33"/>
    <w:rsid w:val="00914D0D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5D0B"/>
    <w:rsid w:val="00976BE5"/>
    <w:rsid w:val="00976DAF"/>
    <w:rsid w:val="00977045"/>
    <w:rsid w:val="0097714A"/>
    <w:rsid w:val="0097733C"/>
    <w:rsid w:val="009778C5"/>
    <w:rsid w:val="009806F8"/>
    <w:rsid w:val="0098135C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452B"/>
    <w:rsid w:val="009947F9"/>
    <w:rsid w:val="00994E7B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BA2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6FD"/>
    <w:rsid w:val="00B31B6A"/>
    <w:rsid w:val="00B32E92"/>
    <w:rsid w:val="00B332F5"/>
    <w:rsid w:val="00B3355F"/>
    <w:rsid w:val="00B33B60"/>
    <w:rsid w:val="00B33BEB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44EB"/>
    <w:rsid w:val="00B54688"/>
    <w:rsid w:val="00B54B59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824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36A"/>
    <w:rsid w:val="00BE2518"/>
    <w:rsid w:val="00BE281F"/>
    <w:rsid w:val="00BE29B4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575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270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757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5E7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41E"/>
    <w:rsid w:val="00EB160B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7C5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1AF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99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1F499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F4994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aa">
    <w:name w:val="List Paragraph"/>
    <w:basedOn w:val="a"/>
    <w:link w:val="Char0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b">
    <w:name w:val="Balloon Text"/>
    <w:basedOn w:val="a"/>
    <w:link w:val="Char1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c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d">
    <w:name w:val="annotation text"/>
    <w:basedOn w:val="a"/>
    <w:link w:val="Char2"/>
    <w:uiPriority w:val="99"/>
    <w:semiHidden/>
    <w:unhideWhenUsed/>
    <w:rsid w:val="00B26422"/>
  </w:style>
  <w:style w:type="character" w:customStyle="1" w:styleId="Char2">
    <w:name w:val="批注文字 Char"/>
    <w:link w:val="ad"/>
    <w:uiPriority w:val="99"/>
    <w:semiHidden/>
    <w:rsid w:val="00B26422"/>
    <w:rPr>
      <w:rFonts w:ascii="Times New Roman" w:hAnsi="Times New Roman"/>
      <w:lang w:val="en-GB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26422"/>
    <w:rPr>
      <w:b/>
      <w:bCs/>
    </w:rPr>
  </w:style>
  <w:style w:type="character" w:customStyle="1" w:styleId="Char3">
    <w:name w:val="批注主题 Char"/>
    <w:link w:val="ae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">
    <w:name w:val="Body Text"/>
    <w:link w:val="Char4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Char4">
    <w:name w:val="正文文本 Char"/>
    <w:link w:val="af"/>
    <w:rsid w:val="00C87742"/>
    <w:rPr>
      <w:rFonts w:ascii="Arial" w:hAnsi="Arial"/>
      <w:kern w:val="24"/>
      <w:lang w:eastAsia="en-US"/>
    </w:rPr>
  </w:style>
  <w:style w:type="paragraph" w:styleId="af0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1">
    <w:name w:val="Table Grid"/>
    <w:basedOn w:val="a1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Char">
    <w:name w:val="页脚 Char"/>
    <w:link w:val="a9"/>
    <w:rsid w:val="00E479EA"/>
    <w:rPr>
      <w:rFonts w:ascii="Arial" w:hAnsi="Arial"/>
      <w:b/>
      <w:i/>
      <w:noProof/>
      <w:sz w:val="18"/>
    </w:rPr>
  </w:style>
  <w:style w:type="paragraph" w:styleId="af2">
    <w:name w:val="Normal (Web)"/>
    <w:basedOn w:val="a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3">
    <w:name w:val="Date"/>
    <w:basedOn w:val="a"/>
    <w:next w:val="a"/>
    <w:link w:val="Char5"/>
    <w:uiPriority w:val="99"/>
    <w:semiHidden/>
    <w:unhideWhenUsed/>
    <w:rsid w:val="008349F7"/>
  </w:style>
  <w:style w:type="character" w:customStyle="1" w:styleId="Char5">
    <w:name w:val="日期 Char"/>
    <w:link w:val="af3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GridTableLight">
    <w:name w:val="Grid Table Light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">
    <w:name w:val="Plain Table 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af4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Char0">
    <w:name w:val="列出段落 Char"/>
    <w:link w:val="aa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a"/>
    <w:rsid w:val="008023E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023EE"/>
  </w:style>
  <w:style w:type="character" w:customStyle="1" w:styleId="eop">
    <w:name w:val="eop"/>
    <w:basedOn w:val="a0"/>
    <w:rsid w:val="008023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99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1">
    <w:name w:val="heading 1"/>
    <w:next w:val="a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73D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73D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73D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73DD3"/>
    <w:pPr>
      <w:outlineLvl w:val="5"/>
    </w:pPr>
  </w:style>
  <w:style w:type="paragraph" w:styleId="7">
    <w:name w:val="heading 7"/>
    <w:basedOn w:val="H6"/>
    <w:next w:val="a"/>
    <w:qFormat/>
    <w:rsid w:val="00573DD3"/>
    <w:pPr>
      <w:outlineLvl w:val="6"/>
    </w:pPr>
  </w:style>
  <w:style w:type="paragraph" w:styleId="8">
    <w:name w:val="heading 8"/>
    <w:basedOn w:val="1"/>
    <w:next w:val="a"/>
    <w:qFormat/>
    <w:rsid w:val="00573D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3DD3"/>
    <w:pPr>
      <w:outlineLvl w:val="8"/>
    </w:pPr>
  </w:style>
  <w:style w:type="character" w:default="1" w:styleId="a0">
    <w:name w:val="Default Paragraph Font"/>
    <w:uiPriority w:val="1"/>
    <w:semiHidden/>
    <w:unhideWhenUsed/>
    <w:rsid w:val="001F499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F4994"/>
  </w:style>
  <w:style w:type="paragraph" w:styleId="80">
    <w:name w:val="toc 8"/>
    <w:basedOn w:val="10"/>
    <w:semiHidden/>
    <w:rsid w:val="00573DD3"/>
    <w:pPr>
      <w:spacing w:before="180"/>
      <w:ind w:left="2693" w:hanging="2693"/>
    </w:pPr>
    <w:rPr>
      <w:b/>
    </w:rPr>
  </w:style>
  <w:style w:type="paragraph" w:styleId="10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573DD3"/>
    <w:pPr>
      <w:ind w:left="1701" w:hanging="1701"/>
    </w:pPr>
  </w:style>
  <w:style w:type="paragraph" w:styleId="40">
    <w:name w:val="toc 4"/>
    <w:basedOn w:val="30"/>
    <w:semiHidden/>
    <w:rsid w:val="00573DD3"/>
    <w:pPr>
      <w:ind w:left="1418" w:hanging="1418"/>
    </w:pPr>
  </w:style>
  <w:style w:type="paragraph" w:styleId="30">
    <w:name w:val="toc 3"/>
    <w:basedOn w:val="20"/>
    <w:semiHidden/>
    <w:rsid w:val="00573DD3"/>
    <w:pPr>
      <w:ind w:left="1134" w:hanging="1134"/>
    </w:pPr>
  </w:style>
  <w:style w:type="paragraph" w:styleId="20">
    <w:name w:val="toc 2"/>
    <w:basedOn w:val="10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73DD3"/>
    <w:pPr>
      <w:ind w:left="284"/>
    </w:pPr>
  </w:style>
  <w:style w:type="paragraph" w:styleId="11">
    <w:name w:val="index 1"/>
    <w:basedOn w:val="a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73DD3"/>
    <w:pPr>
      <w:outlineLvl w:val="9"/>
    </w:pPr>
  </w:style>
  <w:style w:type="paragraph" w:styleId="22">
    <w:name w:val="List Number 2"/>
    <w:basedOn w:val="a3"/>
    <w:semiHidden/>
    <w:rsid w:val="00573DD3"/>
    <w:pPr>
      <w:ind w:left="851"/>
    </w:pPr>
  </w:style>
  <w:style w:type="paragraph" w:styleId="a4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semiHidden/>
    <w:rsid w:val="00573DD3"/>
    <w:rPr>
      <w:b/>
      <w:position w:val="6"/>
      <w:sz w:val="16"/>
    </w:rPr>
  </w:style>
  <w:style w:type="paragraph" w:styleId="a6">
    <w:name w:val="footnote text"/>
    <w:basedOn w:val="a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573DD3"/>
    <w:pPr>
      <w:keepLines/>
      <w:ind w:left="1135" w:hanging="851"/>
    </w:pPr>
  </w:style>
  <w:style w:type="paragraph" w:styleId="90">
    <w:name w:val="toc 9"/>
    <w:basedOn w:val="80"/>
    <w:semiHidden/>
    <w:rsid w:val="00573DD3"/>
    <w:pPr>
      <w:ind w:left="1418" w:hanging="1418"/>
    </w:pPr>
  </w:style>
  <w:style w:type="paragraph" w:customStyle="1" w:styleId="EX">
    <w:name w:val="EX"/>
    <w:basedOn w:val="a"/>
    <w:rsid w:val="00573DD3"/>
    <w:pPr>
      <w:keepLines/>
      <w:ind w:left="1702" w:hanging="1418"/>
    </w:pPr>
  </w:style>
  <w:style w:type="paragraph" w:customStyle="1" w:styleId="FP">
    <w:name w:val="FP"/>
    <w:basedOn w:val="a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60">
    <w:name w:val="toc 6"/>
    <w:basedOn w:val="50"/>
    <w:next w:val="a"/>
    <w:semiHidden/>
    <w:rsid w:val="00573DD3"/>
    <w:pPr>
      <w:ind w:left="1985" w:hanging="1985"/>
    </w:pPr>
  </w:style>
  <w:style w:type="paragraph" w:styleId="70">
    <w:name w:val="toc 7"/>
    <w:basedOn w:val="60"/>
    <w:next w:val="a"/>
    <w:semiHidden/>
    <w:rsid w:val="00573DD3"/>
    <w:pPr>
      <w:ind w:left="2268" w:hanging="2268"/>
    </w:pPr>
  </w:style>
  <w:style w:type="paragraph" w:styleId="23">
    <w:name w:val="List Bullet 2"/>
    <w:basedOn w:val="a7"/>
    <w:semiHidden/>
    <w:rsid w:val="00573DD3"/>
    <w:pPr>
      <w:ind w:left="851"/>
    </w:pPr>
  </w:style>
  <w:style w:type="paragraph" w:styleId="31">
    <w:name w:val="List Bullet 3"/>
    <w:basedOn w:val="23"/>
    <w:semiHidden/>
    <w:rsid w:val="00573DD3"/>
    <w:pPr>
      <w:ind w:left="1135"/>
    </w:pPr>
  </w:style>
  <w:style w:type="paragraph" w:styleId="a3">
    <w:name w:val="List Number"/>
    <w:basedOn w:val="a8"/>
    <w:semiHidden/>
    <w:rsid w:val="00573DD3"/>
  </w:style>
  <w:style w:type="paragraph" w:customStyle="1" w:styleId="EQ">
    <w:name w:val="EQ"/>
    <w:basedOn w:val="a"/>
    <w:next w:val="a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5"/>
    <w:next w:val="a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a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24">
    <w:name w:val="List 2"/>
    <w:basedOn w:val="a8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573DD3"/>
    <w:pPr>
      <w:ind w:left="1135"/>
    </w:pPr>
  </w:style>
  <w:style w:type="paragraph" w:styleId="41">
    <w:name w:val="List 4"/>
    <w:basedOn w:val="32"/>
    <w:semiHidden/>
    <w:rsid w:val="00573DD3"/>
    <w:pPr>
      <w:ind w:left="1418"/>
    </w:pPr>
  </w:style>
  <w:style w:type="paragraph" w:styleId="51">
    <w:name w:val="List 5"/>
    <w:basedOn w:val="41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a8">
    <w:name w:val="List"/>
    <w:basedOn w:val="a"/>
    <w:semiHidden/>
    <w:rsid w:val="00573DD3"/>
    <w:pPr>
      <w:ind w:left="568" w:hanging="284"/>
    </w:pPr>
  </w:style>
  <w:style w:type="paragraph" w:styleId="a7">
    <w:name w:val="List Bullet"/>
    <w:basedOn w:val="a8"/>
    <w:semiHidden/>
    <w:rsid w:val="00573DD3"/>
  </w:style>
  <w:style w:type="paragraph" w:styleId="42">
    <w:name w:val="List Bullet 4"/>
    <w:basedOn w:val="31"/>
    <w:semiHidden/>
    <w:rsid w:val="00573DD3"/>
    <w:pPr>
      <w:ind w:left="1418"/>
    </w:pPr>
  </w:style>
  <w:style w:type="paragraph" w:styleId="52">
    <w:name w:val="List Bullet 5"/>
    <w:basedOn w:val="42"/>
    <w:semiHidden/>
    <w:rsid w:val="00573DD3"/>
    <w:pPr>
      <w:ind w:left="1702"/>
    </w:pPr>
  </w:style>
  <w:style w:type="paragraph" w:customStyle="1" w:styleId="B1">
    <w:name w:val="B1"/>
    <w:basedOn w:val="a8"/>
    <w:link w:val="B1Char"/>
    <w:rsid w:val="00573DD3"/>
  </w:style>
  <w:style w:type="paragraph" w:customStyle="1" w:styleId="B2">
    <w:name w:val="B2"/>
    <w:basedOn w:val="24"/>
    <w:link w:val="B2Char"/>
    <w:rsid w:val="00573DD3"/>
  </w:style>
  <w:style w:type="paragraph" w:customStyle="1" w:styleId="B3">
    <w:name w:val="B3"/>
    <w:basedOn w:val="32"/>
    <w:rsid w:val="00573DD3"/>
  </w:style>
  <w:style w:type="paragraph" w:customStyle="1" w:styleId="B4">
    <w:name w:val="B4"/>
    <w:basedOn w:val="41"/>
    <w:rsid w:val="00573DD3"/>
  </w:style>
  <w:style w:type="paragraph" w:customStyle="1" w:styleId="B5">
    <w:name w:val="B5"/>
    <w:basedOn w:val="51"/>
    <w:rsid w:val="00573DD3"/>
  </w:style>
  <w:style w:type="paragraph" w:styleId="a9">
    <w:name w:val="footer"/>
    <w:basedOn w:val="a4"/>
    <w:link w:val="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a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aa">
    <w:name w:val="List Paragraph"/>
    <w:basedOn w:val="a"/>
    <w:link w:val="Char0"/>
    <w:uiPriority w:val="34"/>
    <w:qFormat/>
    <w:rsid w:val="001D4850"/>
    <w:pPr>
      <w:ind w:left="720"/>
    </w:pPr>
  </w:style>
  <w:style w:type="paragraph" w:customStyle="1" w:styleId="Reference">
    <w:name w:val="Reference"/>
    <w:basedOn w:val="a"/>
    <w:rsid w:val="00BB798E"/>
    <w:pPr>
      <w:numPr>
        <w:numId w:val="1"/>
      </w:numPr>
      <w:spacing w:before="120" w:line="280" w:lineRule="atLeast"/>
    </w:pPr>
  </w:style>
  <w:style w:type="paragraph" w:styleId="ab">
    <w:name w:val="Balloon Text"/>
    <w:basedOn w:val="a"/>
    <w:link w:val="Char1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ac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ad">
    <w:name w:val="annotation text"/>
    <w:basedOn w:val="a"/>
    <w:link w:val="Char2"/>
    <w:uiPriority w:val="99"/>
    <w:semiHidden/>
    <w:unhideWhenUsed/>
    <w:rsid w:val="00B26422"/>
  </w:style>
  <w:style w:type="character" w:customStyle="1" w:styleId="Char2">
    <w:name w:val="批注文字 Char"/>
    <w:link w:val="ad"/>
    <w:uiPriority w:val="99"/>
    <w:semiHidden/>
    <w:rsid w:val="00B26422"/>
    <w:rPr>
      <w:rFonts w:ascii="Times New Roman" w:hAnsi="Times New Roman"/>
      <w:lang w:val="en-GB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26422"/>
    <w:rPr>
      <w:b/>
      <w:bCs/>
    </w:rPr>
  </w:style>
  <w:style w:type="character" w:customStyle="1" w:styleId="Char3">
    <w:name w:val="批注主题 Char"/>
    <w:link w:val="ae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af">
    <w:name w:val="Body Text"/>
    <w:link w:val="Char4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Char4">
    <w:name w:val="正文文本 Char"/>
    <w:link w:val="af"/>
    <w:rsid w:val="00C87742"/>
    <w:rPr>
      <w:rFonts w:ascii="Arial" w:hAnsi="Arial"/>
      <w:kern w:val="24"/>
      <w:lang w:eastAsia="en-US"/>
    </w:rPr>
  </w:style>
  <w:style w:type="paragraph" w:styleId="af0">
    <w:name w:val="caption"/>
    <w:basedOn w:val="a"/>
    <w:next w:val="a"/>
    <w:uiPriority w:val="35"/>
    <w:unhideWhenUsed/>
    <w:qFormat/>
    <w:rsid w:val="00845606"/>
    <w:rPr>
      <w:b/>
      <w:bCs/>
    </w:rPr>
  </w:style>
  <w:style w:type="table" w:styleId="af1">
    <w:name w:val="Table Grid"/>
    <w:basedOn w:val="a1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Char">
    <w:name w:val="页脚 Char"/>
    <w:link w:val="a9"/>
    <w:rsid w:val="00E479EA"/>
    <w:rPr>
      <w:rFonts w:ascii="Arial" w:hAnsi="Arial"/>
      <w:b/>
      <w:i/>
      <w:noProof/>
      <w:sz w:val="18"/>
    </w:rPr>
  </w:style>
  <w:style w:type="paragraph" w:styleId="af2">
    <w:name w:val="Normal (Web)"/>
    <w:basedOn w:val="a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af3">
    <w:name w:val="Date"/>
    <w:basedOn w:val="a"/>
    <w:next w:val="a"/>
    <w:link w:val="Char5"/>
    <w:uiPriority w:val="99"/>
    <w:semiHidden/>
    <w:unhideWhenUsed/>
    <w:rsid w:val="008349F7"/>
  </w:style>
  <w:style w:type="character" w:customStyle="1" w:styleId="Char5">
    <w:name w:val="日期 Char"/>
    <w:link w:val="af3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customStyle="1" w:styleId="GridTableLight">
    <w:name w:val="Grid Table Light"/>
    <w:basedOn w:val="a1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">
    <w:name w:val="Plain Table 1"/>
    <w:basedOn w:val="a1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af4">
    <w:name w:val="Placeholder Text"/>
    <w:basedOn w:val="a0"/>
    <w:uiPriority w:val="99"/>
    <w:semiHidden/>
    <w:rsid w:val="001D2F8F"/>
    <w:rPr>
      <w:color w:val="808080"/>
    </w:rPr>
  </w:style>
  <w:style w:type="character" w:customStyle="1" w:styleId="Char0">
    <w:name w:val="列出段落 Char"/>
    <w:link w:val="aa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a"/>
    <w:rsid w:val="008023EE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023EE"/>
  </w:style>
  <w:style w:type="character" w:customStyle="1" w:styleId="eop">
    <w:name w:val="eop"/>
    <w:basedOn w:val="a0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3115650-ADB0-4007-8213-EF0B38BC2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2020-10-20T06:54:00Z</dcterms:created>
  <dcterms:modified xsi:type="dcterms:W3CDTF">2020-10-23T15:35:00Z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 space\协议及提案\RAN4\RAN4 96e\MultiTRP\R4-2010481\R4-2010481 eMIMO demod.docx</vt:lpwstr>
  </property>
</Properties>
</file>